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4D8A" w:rsidRDefault="00CA4D8A"/>
    <w:p w:rsidR="00962D58" w:rsidRPr="00583C97" w:rsidRDefault="00962D58" w:rsidP="00583C97">
      <w:pPr>
        <w:suppressAutoHyphens w:val="0"/>
        <w:spacing w:after="0"/>
        <w:jc w:val="right"/>
        <w:textAlignment w:val="baseline"/>
        <w:rPr>
          <w:rFonts w:eastAsia="Calibri"/>
          <w:color w:val="00000A"/>
          <w:kern w:val="2"/>
          <w:lang w:eastAsia="hi-IN" w:bidi="hi-IN"/>
        </w:rPr>
      </w:pPr>
      <w:bookmarkStart w:id="0" w:name="_GoBack"/>
      <w:bookmarkEnd w:id="0"/>
    </w:p>
    <w:p w:rsidR="00962D58" w:rsidRPr="00962D58" w:rsidRDefault="00962D58" w:rsidP="00583C97">
      <w:pPr>
        <w:spacing w:after="0" w:line="259" w:lineRule="auto"/>
        <w:ind w:right="73"/>
        <w:rPr>
          <w:rFonts w:ascii="Times New Roman" w:hAnsi="Times New Roman" w:cs="Times New Roman"/>
          <w:b/>
          <w:sz w:val="28"/>
          <w:szCs w:val="28"/>
        </w:rPr>
      </w:pPr>
      <w:r w:rsidRPr="00962D5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1" locked="0" layoutInCell="1" allowOverlap="1" wp14:anchorId="58787BFD" wp14:editId="21397D3E">
            <wp:simplePos x="0" y="0"/>
            <wp:positionH relativeFrom="column">
              <wp:posOffset>24765</wp:posOffset>
            </wp:positionH>
            <wp:positionV relativeFrom="paragraph">
              <wp:posOffset>62230</wp:posOffset>
            </wp:positionV>
            <wp:extent cx="2009775" cy="1553845"/>
            <wp:effectExtent l="0" t="0" r="9525" b="8255"/>
            <wp:wrapSquare wrapText="bothSides"/>
            <wp:docPr id="2" name="Рисунок 2" descr="\\SERVER777\docsspo\2_Шпаргалки для взрослых\Рекомендации родителям декабрь 2022 год\1637107196_42-papik-pro-p-risunki-dlya-podrostkov-grustnie-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SERVER777\docsspo\2_Шпаргалки для взрослых\Рекомендации родителям декабрь 2022 год\1637107196_42-papik-pro-p-risunki-dlya-podrostkov-grustnie-4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5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63500"/>
                    </a:effectLst>
                  </pic:spPr>
                </pic:pic>
              </a:graphicData>
            </a:graphic>
          </wp:anchor>
        </w:drawing>
      </w:r>
      <w:r w:rsidRPr="00962D58">
        <w:rPr>
          <w:rFonts w:ascii="Times New Roman" w:hAnsi="Times New Roman" w:cs="Times New Roman"/>
          <w:b/>
          <w:sz w:val="28"/>
          <w:szCs w:val="28"/>
        </w:rPr>
        <w:t xml:space="preserve">Рекомендации родителям </w:t>
      </w:r>
    </w:p>
    <w:p w:rsidR="00962D58" w:rsidRPr="00962D58" w:rsidRDefault="00962D58" w:rsidP="00962D58">
      <w:pPr>
        <w:spacing w:after="0" w:line="259" w:lineRule="auto"/>
        <w:ind w:right="73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962D58" w:rsidRPr="00962D58" w:rsidRDefault="00962D58" w:rsidP="00583C97">
      <w:pPr>
        <w:spacing w:after="0" w:line="259" w:lineRule="auto"/>
        <w:ind w:right="7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2D58">
        <w:rPr>
          <w:rFonts w:ascii="Times New Roman" w:hAnsi="Times New Roman" w:cs="Times New Roman"/>
          <w:b/>
          <w:sz w:val="28"/>
          <w:szCs w:val="28"/>
        </w:rPr>
        <w:t>Что</w:t>
      </w:r>
      <w:r w:rsidRPr="00962D58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962D58">
        <w:rPr>
          <w:rFonts w:ascii="Times New Roman" w:hAnsi="Times New Roman" w:cs="Times New Roman"/>
          <w:b/>
          <w:sz w:val="28"/>
          <w:szCs w:val="28"/>
        </w:rPr>
        <w:t>такое</w:t>
      </w:r>
      <w:r w:rsidRPr="00962D58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962D58">
        <w:rPr>
          <w:rFonts w:ascii="Times New Roman" w:hAnsi="Times New Roman" w:cs="Times New Roman"/>
          <w:b/>
          <w:sz w:val="28"/>
          <w:szCs w:val="28"/>
        </w:rPr>
        <w:t>селф</w:t>
      </w:r>
      <w:r w:rsidRPr="00962D58">
        <w:rPr>
          <w:rFonts w:ascii="Times New Roman" w:eastAsia="Bell MT" w:hAnsi="Times New Roman" w:cs="Times New Roman"/>
          <w:b/>
          <w:sz w:val="28"/>
          <w:szCs w:val="28"/>
        </w:rPr>
        <w:t>-</w:t>
      </w:r>
      <w:r w:rsidRPr="00962D58">
        <w:rPr>
          <w:rFonts w:ascii="Times New Roman" w:hAnsi="Times New Roman" w:cs="Times New Roman"/>
          <w:b/>
          <w:sz w:val="28"/>
          <w:szCs w:val="28"/>
        </w:rPr>
        <w:t>харм?</w:t>
      </w:r>
    </w:p>
    <w:p w:rsidR="00962D58" w:rsidRPr="004D68D2" w:rsidRDefault="00962D58" w:rsidP="00962D58">
      <w:pPr>
        <w:spacing w:after="0" w:line="259" w:lineRule="auto"/>
        <w:ind w:right="73"/>
        <w:rPr>
          <w:rFonts w:ascii="Times New Roman" w:hAnsi="Times New Roman" w:cs="Times New Roman"/>
        </w:rPr>
      </w:pPr>
    </w:p>
    <w:p w:rsidR="00962D58" w:rsidRPr="004D68D2" w:rsidRDefault="00962D58" w:rsidP="00962D58">
      <w:pPr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 xml:space="preserve">Самоповреждающее поведение (или селф-харм, от англ. self-harm) – это нанесение себе повреждений с целью справиться с тяжелыми переживаниями, болезненными воспоминаниями, ситуациями, которые трудно пережить, </w:t>
      </w:r>
      <w:r w:rsidRPr="000A5FCC">
        <w:rPr>
          <w:rFonts w:ascii="Times New Roman" w:hAnsi="Times New Roman" w:cs="Times New Roman"/>
          <w:sz w:val="24"/>
          <w:szCs w:val="24"/>
        </w:rPr>
        <w:t>и связанное с невозможностью контролировать свою жизнь. К селф-харму обращаются лю</w:t>
      </w:r>
      <w:r w:rsidRPr="004D68D2">
        <w:rPr>
          <w:rFonts w:ascii="Times New Roman" w:hAnsi="Times New Roman" w:cs="Times New Roman"/>
          <w:sz w:val="24"/>
          <w:szCs w:val="24"/>
        </w:rPr>
        <w:t>ди, когда они чувствуют, что у них нет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другого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выбора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Некоторые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описывают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селф</w:t>
      </w:r>
      <w:r w:rsidRPr="004D68D2">
        <w:rPr>
          <w:rFonts w:ascii="Times New Roman" w:eastAsia="Bell MT" w:hAnsi="Times New Roman" w:cs="Times New Roman"/>
          <w:sz w:val="24"/>
          <w:szCs w:val="24"/>
        </w:rPr>
        <w:t>-</w:t>
      </w:r>
      <w:r w:rsidRPr="004D68D2">
        <w:rPr>
          <w:rFonts w:ascii="Times New Roman" w:hAnsi="Times New Roman" w:cs="Times New Roman"/>
          <w:sz w:val="24"/>
          <w:szCs w:val="24"/>
        </w:rPr>
        <w:t>харм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как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способ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: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выразить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трудно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сформулировать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словами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сделать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реальными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некоторые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чувства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мысли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сделать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эмоциональную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боль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физической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избавиться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невыносимых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переживаний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мыслей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вернуть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ощущение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контроля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сбежать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травмирующих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воспоминаний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иметь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жизни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что-то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можно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положиться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наказать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себя</w:t>
      </w:r>
      <w:r>
        <w:rPr>
          <w:rFonts w:ascii="Times New Roman" w:eastAsia="Bell MT" w:hAnsi="Times New Roman" w:cs="Times New Roman"/>
          <w:color w:val="FF0000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за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неподобающие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поведение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чувства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или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мысли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прекратить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чувствовать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оцепеневшим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отрешенным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отключенным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реальности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создать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повод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для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заботы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своем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теле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4D68D2" w:rsidRDefault="00962D58" w:rsidP="00962D58">
      <w:pPr>
        <w:numPr>
          <w:ilvl w:val="0"/>
          <w:numId w:val="13"/>
        </w:numPr>
        <w:suppressAutoHyphens w:val="0"/>
        <w:spacing w:after="0" w:line="252" w:lineRule="auto"/>
        <w:ind w:left="709" w:hanging="284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выразить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суицидальные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мысли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намерения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не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совершая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их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spacing w:after="42" w:line="259" w:lineRule="auto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</w:p>
    <w:p w:rsidR="00962D58" w:rsidRPr="00363363" w:rsidRDefault="00962D58" w:rsidP="00962D58">
      <w:pPr>
        <w:spacing w:after="0" w:line="259" w:lineRule="auto"/>
        <w:ind w:right="6"/>
        <w:jc w:val="center"/>
        <w:rPr>
          <w:rFonts w:ascii="Times New Roman" w:eastAsia="Bell MT" w:hAnsi="Times New Roman" w:cs="Times New Roman"/>
          <w:b/>
          <w:sz w:val="28"/>
          <w:szCs w:val="28"/>
        </w:rPr>
      </w:pPr>
      <w:r w:rsidRPr="00363363">
        <w:rPr>
          <w:rFonts w:ascii="Times New Roman" w:hAnsi="Times New Roman" w:cs="Times New Roman"/>
          <w:b/>
          <w:sz w:val="28"/>
          <w:szCs w:val="28"/>
        </w:rPr>
        <w:t>Чем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могут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помочь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родители, которые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хотят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поддержать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, своего ребенка, </w:t>
      </w:r>
      <w:r w:rsidRPr="00363363">
        <w:rPr>
          <w:rFonts w:ascii="Times New Roman" w:hAnsi="Times New Roman" w:cs="Times New Roman"/>
          <w:b/>
          <w:sz w:val="28"/>
          <w:szCs w:val="28"/>
        </w:rPr>
        <w:t>страдающего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от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селф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>-</w:t>
      </w:r>
      <w:r w:rsidRPr="00363363">
        <w:rPr>
          <w:rFonts w:ascii="Times New Roman" w:hAnsi="Times New Roman" w:cs="Times New Roman"/>
          <w:b/>
          <w:sz w:val="28"/>
          <w:szCs w:val="28"/>
        </w:rPr>
        <w:t>харма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  </w:t>
      </w:r>
    </w:p>
    <w:p w:rsidR="00962D58" w:rsidRPr="006833F5" w:rsidRDefault="00962D58" w:rsidP="00962D58">
      <w:pPr>
        <w:spacing w:after="0" w:line="259" w:lineRule="auto"/>
        <w:ind w:right="6"/>
        <w:jc w:val="both"/>
        <w:rPr>
          <w:rFonts w:ascii="Times New Roman" w:eastAsia="Bell MT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 xml:space="preserve">Если Вы узнали, </w:t>
      </w:r>
      <w:r>
        <w:rPr>
          <w:rFonts w:ascii="Times New Roman" w:hAnsi="Times New Roman" w:cs="Times New Roman"/>
          <w:sz w:val="24"/>
          <w:szCs w:val="24"/>
        </w:rPr>
        <w:t>что ребенок причиняет себе вред,</w:t>
      </w:r>
      <w:r w:rsidRPr="006833F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возможно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>,</w:t>
      </w:r>
      <w:r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шокированы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испытываете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злость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бессилие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ощущаете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свою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ответственность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или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любую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другую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сложную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эмоцию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</w:p>
    <w:p w:rsidR="00962D58" w:rsidRPr="004D68D2" w:rsidRDefault="00962D58" w:rsidP="00962D58">
      <w:pPr>
        <w:numPr>
          <w:ilvl w:val="0"/>
          <w:numId w:val="14"/>
        </w:numPr>
        <w:suppressAutoHyphens w:val="0"/>
        <w:spacing w:after="11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Постарайтесь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паниковать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реагировать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слишком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сильно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как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будете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реагировать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вашего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ребенка, </w:t>
      </w:r>
      <w:r w:rsidRPr="004D68D2">
        <w:rPr>
          <w:rFonts w:ascii="Times New Roman" w:hAnsi="Times New Roman" w:cs="Times New Roman"/>
          <w:sz w:val="24"/>
          <w:szCs w:val="24"/>
        </w:rPr>
        <w:t>может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повлиять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насколько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он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будет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откровенен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вами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другими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людьми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</w:p>
    <w:p w:rsidR="00962D58" w:rsidRPr="008B3F61" w:rsidRDefault="00962D58" w:rsidP="00962D58">
      <w:pPr>
        <w:numPr>
          <w:ilvl w:val="0"/>
          <w:numId w:val="14"/>
        </w:numPr>
        <w:suppressAutoHyphens w:val="0"/>
        <w:spacing w:after="274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Помните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селф</w:t>
      </w:r>
      <w:r w:rsidRPr="004D68D2">
        <w:rPr>
          <w:rFonts w:ascii="Times New Roman" w:eastAsia="Bell MT" w:hAnsi="Times New Roman" w:cs="Times New Roman"/>
          <w:sz w:val="24"/>
          <w:szCs w:val="24"/>
        </w:rPr>
        <w:t>-</w:t>
      </w:r>
      <w:r w:rsidRPr="004D68D2">
        <w:rPr>
          <w:rFonts w:ascii="Times New Roman" w:hAnsi="Times New Roman" w:cs="Times New Roman"/>
          <w:sz w:val="24"/>
          <w:szCs w:val="24"/>
        </w:rPr>
        <w:t>харм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– </w:t>
      </w:r>
      <w:r w:rsidRPr="004D68D2">
        <w:rPr>
          <w:rFonts w:ascii="Times New Roman" w:hAnsi="Times New Roman" w:cs="Times New Roman"/>
          <w:sz w:val="24"/>
          <w:szCs w:val="24"/>
        </w:rPr>
        <w:t>это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способ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справиться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очень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тяжелыми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переживаниями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эмоциями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большинстве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случаев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ребенка/подростка </w:t>
      </w:r>
      <w:r w:rsidRPr="004D68D2">
        <w:rPr>
          <w:rFonts w:ascii="Times New Roman" w:hAnsi="Times New Roman" w:cs="Times New Roman"/>
          <w:sz w:val="24"/>
          <w:szCs w:val="24"/>
        </w:rPr>
        <w:t>могут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быть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суицидальные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мысли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</w:p>
    <w:p w:rsidR="00962D58" w:rsidRPr="00363363" w:rsidRDefault="00962D58" w:rsidP="00962D58">
      <w:pPr>
        <w:spacing w:after="0" w:line="249" w:lineRule="auto"/>
        <w:ind w:left="1085" w:hanging="1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3363">
        <w:rPr>
          <w:rFonts w:ascii="Times New Roman" w:hAnsi="Times New Roman" w:cs="Times New Roman"/>
          <w:b/>
          <w:sz w:val="28"/>
          <w:szCs w:val="28"/>
        </w:rPr>
        <w:t>Что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помогает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</w:p>
    <w:p w:rsidR="00962D58" w:rsidRPr="004D68D2" w:rsidRDefault="00962D58" w:rsidP="00962D58">
      <w:pPr>
        <w:spacing w:after="0"/>
        <w:ind w:left="-5" w:hanging="11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можете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сделать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довольно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многое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для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ребенка/подростка, который страдает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селф</w:t>
      </w:r>
      <w:r w:rsidRPr="004D68D2">
        <w:rPr>
          <w:rFonts w:ascii="Times New Roman" w:eastAsia="Bell MT" w:hAnsi="Times New Roman" w:cs="Times New Roman"/>
          <w:sz w:val="24"/>
          <w:szCs w:val="24"/>
        </w:rPr>
        <w:t>-</w:t>
      </w:r>
      <w:r w:rsidRPr="004D68D2">
        <w:rPr>
          <w:rFonts w:ascii="Times New Roman" w:hAnsi="Times New Roman" w:cs="Times New Roman"/>
          <w:sz w:val="24"/>
          <w:szCs w:val="24"/>
        </w:rPr>
        <w:t>харма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Ваше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отношение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– </w:t>
      </w:r>
      <w:r w:rsidRPr="004D68D2">
        <w:rPr>
          <w:rFonts w:ascii="Times New Roman" w:hAnsi="Times New Roman" w:cs="Times New Roman"/>
          <w:sz w:val="24"/>
          <w:szCs w:val="24"/>
        </w:rPr>
        <w:t>одна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из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главных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вещей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которая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поможет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ему почувствовать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Вот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несколько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аспектов, о которых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полезно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помнить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: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1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D68D2">
        <w:rPr>
          <w:rFonts w:ascii="Times New Roman" w:hAnsi="Times New Roman" w:cs="Times New Roman"/>
          <w:sz w:val="24"/>
          <w:szCs w:val="24"/>
        </w:rPr>
        <w:t>остарайтесь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осуждать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1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Pr="004D68D2">
        <w:rPr>
          <w:rFonts w:ascii="Times New Roman" w:hAnsi="Times New Roman" w:cs="Times New Roman"/>
          <w:sz w:val="24"/>
          <w:szCs w:val="24"/>
        </w:rPr>
        <w:t>айте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знать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рядом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6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D68D2">
        <w:rPr>
          <w:rFonts w:ascii="Times New Roman" w:hAnsi="Times New Roman" w:cs="Times New Roman"/>
          <w:sz w:val="24"/>
          <w:szCs w:val="24"/>
        </w:rPr>
        <w:t>омните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ребенок гораздо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больше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чем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его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проблема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7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D68D2">
        <w:rPr>
          <w:rFonts w:ascii="Times New Roman" w:hAnsi="Times New Roman" w:cs="Times New Roman"/>
          <w:sz w:val="24"/>
          <w:szCs w:val="24"/>
        </w:rPr>
        <w:t>остарайтесь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проявить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сочувствие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понимание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причин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этих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действий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1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D68D2">
        <w:rPr>
          <w:rFonts w:ascii="Times New Roman" w:hAnsi="Times New Roman" w:cs="Times New Roman"/>
          <w:sz w:val="24"/>
          <w:szCs w:val="24"/>
        </w:rPr>
        <w:t>редложите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помощь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поддержку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11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</w:t>
      </w:r>
      <w:r w:rsidRPr="004D68D2">
        <w:rPr>
          <w:rFonts w:ascii="Times New Roman" w:hAnsi="Times New Roman" w:cs="Times New Roman"/>
          <w:sz w:val="24"/>
          <w:szCs w:val="24"/>
        </w:rPr>
        <w:t>апомните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ребенку/подростку 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его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сильных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сторонах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тех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вещах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которые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хорошо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получаются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</w:p>
    <w:p w:rsidR="00962D58" w:rsidRPr="00363363" w:rsidRDefault="00962D58" w:rsidP="00962D58">
      <w:pPr>
        <w:numPr>
          <w:ilvl w:val="0"/>
          <w:numId w:val="12"/>
        </w:numPr>
        <w:suppressAutoHyphens w:val="0"/>
        <w:spacing w:after="0" w:line="252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4D68D2">
        <w:rPr>
          <w:rFonts w:ascii="Times New Roman" w:hAnsi="Times New Roman" w:cs="Times New Roman"/>
          <w:sz w:val="24"/>
          <w:szCs w:val="24"/>
        </w:rPr>
        <w:t>опробуйте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говорить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открыто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взять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5FCC">
        <w:rPr>
          <w:rFonts w:ascii="Times New Roman" w:hAnsi="Times New Roman" w:cs="Times New Roman"/>
          <w:sz w:val="24"/>
          <w:szCs w:val="24"/>
        </w:rPr>
        <w:t>ответственность за свои страхи</w:t>
      </w:r>
      <w:r w:rsidRPr="00363363">
        <w:rPr>
          <w:rFonts w:ascii="Times New Roman" w:hAnsi="Times New Roman" w:cs="Times New Roman"/>
          <w:sz w:val="28"/>
          <w:szCs w:val="28"/>
        </w:rPr>
        <w:t>.</w:t>
      </w:r>
    </w:p>
    <w:p w:rsidR="00962D58" w:rsidRDefault="00962D58" w:rsidP="00962D58">
      <w:pPr>
        <w:spacing w:after="0" w:line="249" w:lineRule="auto"/>
        <w:ind w:left="36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2D58" w:rsidRPr="00363363" w:rsidRDefault="00962D58" w:rsidP="00962D58">
      <w:pPr>
        <w:spacing w:after="0" w:line="249" w:lineRule="auto"/>
        <w:ind w:left="36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3363">
        <w:rPr>
          <w:rFonts w:ascii="Times New Roman" w:hAnsi="Times New Roman" w:cs="Times New Roman"/>
          <w:b/>
          <w:sz w:val="28"/>
          <w:szCs w:val="28"/>
        </w:rPr>
        <w:t>Что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не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363363">
        <w:rPr>
          <w:rFonts w:ascii="Times New Roman" w:hAnsi="Times New Roman" w:cs="Times New Roman"/>
          <w:b/>
          <w:sz w:val="28"/>
          <w:szCs w:val="28"/>
        </w:rPr>
        <w:t>помогает</w:t>
      </w:r>
      <w:r w:rsidRPr="00363363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</w:p>
    <w:p w:rsidR="00962D58" w:rsidRPr="004D68D2" w:rsidRDefault="00962D58" w:rsidP="00962D58">
      <w:pPr>
        <w:spacing w:after="0" w:line="248" w:lineRule="auto"/>
        <w:ind w:left="-15" w:right="56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Иногда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когда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хотим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сделать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как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лучше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получается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совсем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наоборот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Ниже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представлены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некоторые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опасные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="0057598E">
        <w:rPr>
          <w:rFonts w:ascii="Times New Roman" w:hAnsi="Times New Roman" w:cs="Times New Roman"/>
          <w:sz w:val="24"/>
          <w:szCs w:val="24"/>
        </w:rPr>
        <w:t>дейсвия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которых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стоит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избегать</w:t>
      </w:r>
      <w:r>
        <w:rPr>
          <w:rFonts w:ascii="Times New Roman" w:eastAsia="Bell MT" w:hAnsi="Times New Roman" w:cs="Times New Roman"/>
          <w:sz w:val="24"/>
          <w:szCs w:val="24"/>
        </w:rPr>
        <w:t>.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0A7B75" w:rsidRDefault="00962D58" w:rsidP="00962D58">
      <w:pPr>
        <w:numPr>
          <w:ilvl w:val="0"/>
          <w:numId w:val="15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0A7B75">
        <w:rPr>
          <w:rFonts w:ascii="Times New Roman" w:hAnsi="Times New Roman" w:cs="Times New Roman"/>
          <w:sz w:val="24"/>
          <w:szCs w:val="24"/>
        </w:rPr>
        <w:t>Пытаться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помочь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силой.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0A7B75" w:rsidRDefault="00962D58" w:rsidP="00962D58">
      <w:pPr>
        <w:numPr>
          <w:ilvl w:val="0"/>
          <w:numId w:val="15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0A7B75">
        <w:rPr>
          <w:rFonts w:ascii="Times New Roman" w:hAnsi="Times New Roman" w:cs="Times New Roman"/>
          <w:sz w:val="24"/>
          <w:szCs w:val="24"/>
        </w:rPr>
        <w:t>Говорить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или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вести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себя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таким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образом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0A7B75">
        <w:rPr>
          <w:rFonts w:ascii="Times New Roman" w:hAnsi="Times New Roman" w:cs="Times New Roman"/>
          <w:sz w:val="24"/>
          <w:szCs w:val="24"/>
        </w:rPr>
        <w:t>что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это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будет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похоже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на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попытки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контроля.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0A7B75" w:rsidRDefault="00962D58" w:rsidP="00962D58">
      <w:pPr>
        <w:numPr>
          <w:ilvl w:val="0"/>
          <w:numId w:val="15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0A7B75">
        <w:rPr>
          <w:rFonts w:ascii="Times New Roman" w:hAnsi="Times New Roman" w:cs="Times New Roman"/>
          <w:sz w:val="24"/>
          <w:szCs w:val="24"/>
        </w:rPr>
        <w:t>Игнорировать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повреждения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или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слишком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сильно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фокусироваться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на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них.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 </w:t>
      </w:r>
    </w:p>
    <w:p w:rsidR="00962D58" w:rsidRPr="000A7B75" w:rsidRDefault="00962D58" w:rsidP="00962D58">
      <w:pPr>
        <w:numPr>
          <w:ilvl w:val="0"/>
          <w:numId w:val="15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0A7B75">
        <w:rPr>
          <w:rFonts w:ascii="Times New Roman" w:hAnsi="Times New Roman" w:cs="Times New Roman"/>
          <w:sz w:val="24"/>
          <w:szCs w:val="24"/>
        </w:rPr>
        <w:t>Определять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селф</w:t>
      </w:r>
      <w:r w:rsidRPr="000A7B75">
        <w:rPr>
          <w:rFonts w:ascii="Times New Roman" w:eastAsia="Bell MT" w:hAnsi="Times New Roman" w:cs="Times New Roman"/>
          <w:sz w:val="24"/>
          <w:szCs w:val="24"/>
        </w:rPr>
        <w:t>-</w:t>
      </w:r>
      <w:r w:rsidRPr="000A7B75">
        <w:rPr>
          <w:rFonts w:ascii="Times New Roman" w:hAnsi="Times New Roman" w:cs="Times New Roman"/>
          <w:sz w:val="24"/>
          <w:szCs w:val="24"/>
        </w:rPr>
        <w:t>харма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как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"</w:t>
      </w:r>
      <w:r w:rsidRPr="000A7B75">
        <w:rPr>
          <w:rFonts w:ascii="Times New Roman" w:hAnsi="Times New Roman" w:cs="Times New Roman"/>
          <w:sz w:val="24"/>
          <w:szCs w:val="24"/>
        </w:rPr>
        <w:t>привлечение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внимания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". </w:t>
      </w:r>
    </w:p>
    <w:p w:rsidR="00962D58" w:rsidRPr="000A7B75" w:rsidRDefault="00962D58" w:rsidP="00962D58">
      <w:pPr>
        <w:spacing w:after="39"/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0A7B75">
        <w:rPr>
          <w:rFonts w:ascii="Times New Roman" w:hAnsi="Times New Roman" w:cs="Times New Roman"/>
          <w:sz w:val="24"/>
          <w:szCs w:val="24"/>
        </w:rPr>
        <w:t>Селф</w:t>
      </w:r>
      <w:r w:rsidRPr="000A7B75">
        <w:rPr>
          <w:rFonts w:ascii="Times New Roman" w:eastAsia="Bell MT" w:hAnsi="Times New Roman" w:cs="Times New Roman"/>
          <w:sz w:val="24"/>
          <w:szCs w:val="24"/>
        </w:rPr>
        <w:t>-</w:t>
      </w:r>
      <w:r w:rsidRPr="000A7B75">
        <w:rPr>
          <w:rFonts w:ascii="Times New Roman" w:hAnsi="Times New Roman" w:cs="Times New Roman"/>
          <w:sz w:val="24"/>
          <w:szCs w:val="24"/>
        </w:rPr>
        <w:t>харм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иногда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может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быть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способом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добиться внимания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0A7B75">
        <w:rPr>
          <w:rFonts w:ascii="Times New Roman" w:hAnsi="Times New Roman" w:cs="Times New Roman"/>
          <w:sz w:val="24"/>
          <w:szCs w:val="24"/>
        </w:rPr>
        <w:t>Если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это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так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0A7B75">
        <w:rPr>
          <w:rFonts w:ascii="Times New Roman" w:hAnsi="Times New Roman" w:cs="Times New Roman"/>
          <w:sz w:val="24"/>
          <w:szCs w:val="24"/>
        </w:rPr>
        <w:t>помните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0A7B75">
        <w:rPr>
          <w:rFonts w:ascii="Times New Roman" w:hAnsi="Times New Roman" w:cs="Times New Roman"/>
          <w:sz w:val="24"/>
          <w:szCs w:val="24"/>
        </w:rPr>
        <w:t>что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желать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внимания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абсолютно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нормально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0A7B75">
        <w:rPr>
          <w:rFonts w:ascii="Times New Roman" w:hAnsi="Times New Roman" w:cs="Times New Roman"/>
          <w:sz w:val="24"/>
          <w:szCs w:val="24"/>
        </w:rPr>
        <w:t>и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что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сильный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стресс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может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повлиять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на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способность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ребенка/подростка говорить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прямо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том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0A7B75">
        <w:rPr>
          <w:rFonts w:ascii="Times New Roman" w:hAnsi="Times New Roman" w:cs="Times New Roman"/>
          <w:sz w:val="24"/>
          <w:szCs w:val="24"/>
        </w:rPr>
        <w:t>что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ему</w:t>
      </w:r>
      <w:r w:rsidRPr="000A7B75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0A7B75">
        <w:rPr>
          <w:rFonts w:ascii="Times New Roman" w:hAnsi="Times New Roman" w:cs="Times New Roman"/>
          <w:sz w:val="24"/>
          <w:szCs w:val="24"/>
        </w:rPr>
        <w:t>нужно</w:t>
      </w:r>
      <w:r w:rsidRPr="000A7B75">
        <w:rPr>
          <w:rFonts w:ascii="Times New Roman" w:eastAsia="Bell MT" w:hAnsi="Times New Roman" w:cs="Times New Roman"/>
          <w:sz w:val="24"/>
          <w:szCs w:val="24"/>
        </w:rPr>
        <w:t>.</w:t>
      </w:r>
      <w:r w:rsidRPr="000A7B7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62D58" w:rsidRPr="000A7B75" w:rsidRDefault="00962D58" w:rsidP="00962D58">
      <w:pPr>
        <w:spacing w:after="39"/>
        <w:ind w:left="-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2D58" w:rsidRPr="000A7B75" w:rsidRDefault="00962D58" w:rsidP="0057598E">
      <w:pPr>
        <w:spacing w:after="0"/>
        <w:ind w:left="-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7B75">
        <w:rPr>
          <w:rFonts w:ascii="Times New Roman" w:hAnsi="Times New Roman" w:cs="Times New Roman"/>
          <w:b/>
          <w:sz w:val="28"/>
          <w:szCs w:val="28"/>
        </w:rPr>
        <w:t>Родители, обязательно заботьтесь и</w:t>
      </w:r>
      <w:r w:rsidRPr="000A7B75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0A7B75">
        <w:rPr>
          <w:rFonts w:ascii="Times New Roman" w:hAnsi="Times New Roman" w:cs="Times New Roman"/>
          <w:b/>
          <w:sz w:val="28"/>
          <w:szCs w:val="28"/>
        </w:rPr>
        <w:t>о</w:t>
      </w:r>
      <w:r w:rsidRPr="000A7B75">
        <w:rPr>
          <w:rFonts w:ascii="Times New Roman" w:eastAsia="Bell MT" w:hAnsi="Times New Roman" w:cs="Times New Roman"/>
          <w:b/>
          <w:sz w:val="28"/>
          <w:szCs w:val="28"/>
        </w:rPr>
        <w:t xml:space="preserve"> </w:t>
      </w:r>
      <w:r w:rsidRPr="000A7B75">
        <w:rPr>
          <w:rFonts w:ascii="Times New Roman" w:hAnsi="Times New Roman" w:cs="Times New Roman"/>
          <w:b/>
          <w:sz w:val="28"/>
          <w:szCs w:val="28"/>
        </w:rPr>
        <w:t>себе</w:t>
      </w:r>
    </w:p>
    <w:p w:rsidR="00962D58" w:rsidRPr="004D68D2" w:rsidRDefault="00962D58" w:rsidP="00962D58">
      <w:pPr>
        <w:spacing w:after="0"/>
        <w:ind w:left="-5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Поддерживать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ребенка/подростка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страдающего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селф</w:t>
      </w:r>
      <w:r w:rsidRPr="004D68D2">
        <w:rPr>
          <w:rFonts w:ascii="Times New Roman" w:eastAsia="Bell MT" w:hAnsi="Times New Roman" w:cs="Times New Roman"/>
          <w:sz w:val="24"/>
          <w:szCs w:val="24"/>
        </w:rPr>
        <w:t>-</w:t>
      </w:r>
      <w:r w:rsidRPr="004D68D2">
        <w:rPr>
          <w:rFonts w:ascii="Times New Roman" w:hAnsi="Times New Roman" w:cs="Times New Roman"/>
          <w:sz w:val="24"/>
          <w:szCs w:val="24"/>
        </w:rPr>
        <w:t>харма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может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оказаться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непростым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длинным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путем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со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своими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взлетами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падениями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  <w:r w:rsidRPr="004D68D2">
        <w:rPr>
          <w:rFonts w:ascii="Times New Roman" w:hAnsi="Times New Roman" w:cs="Times New Roman"/>
          <w:sz w:val="24"/>
          <w:szCs w:val="24"/>
        </w:rPr>
        <w:t>Забота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позволит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вам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оказывать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протяжении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долгого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времени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чувствовать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хорошо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  <w:r w:rsidRPr="004D68D2">
        <w:rPr>
          <w:rFonts w:ascii="Times New Roman" w:hAnsi="Times New Roman" w:cs="Times New Roman"/>
          <w:sz w:val="24"/>
          <w:szCs w:val="24"/>
        </w:rPr>
        <w:t>Полезно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учесть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следующие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вещи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: 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Важно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четко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проговорить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насколько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часто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как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именно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готовы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помогать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Выясните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какие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другие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виды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помощи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доступны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, </w:t>
      </w:r>
      <w:r w:rsidRPr="004D68D2">
        <w:rPr>
          <w:rFonts w:ascii="Times New Roman" w:hAnsi="Times New Roman" w:cs="Times New Roman"/>
          <w:sz w:val="24"/>
          <w:szCs w:val="24"/>
        </w:rPr>
        <w:t>чтобы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иметь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возможность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их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предложить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 </w:t>
      </w:r>
    </w:p>
    <w:p w:rsidR="00962D58" w:rsidRPr="004D68D2" w:rsidRDefault="00962D58" w:rsidP="00962D58">
      <w:pPr>
        <w:numPr>
          <w:ilvl w:val="0"/>
          <w:numId w:val="12"/>
        </w:numPr>
        <w:suppressAutoHyphens w:val="0"/>
        <w:spacing w:after="0" w:line="252" w:lineRule="auto"/>
        <w:ind w:hanging="360"/>
        <w:jc w:val="both"/>
        <w:rPr>
          <w:rFonts w:ascii="Times New Roman" w:hAnsi="Times New Roman" w:cs="Times New Roman"/>
          <w:sz w:val="24"/>
          <w:szCs w:val="24"/>
        </w:rPr>
      </w:pPr>
      <w:r w:rsidRPr="004D68D2">
        <w:rPr>
          <w:rFonts w:ascii="Times New Roman" w:hAnsi="Times New Roman" w:cs="Times New Roman"/>
          <w:sz w:val="24"/>
          <w:szCs w:val="24"/>
        </w:rPr>
        <w:t>Получите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необходимую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информацию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для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себя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  <w:r w:rsidRPr="004D68D2">
        <w:rPr>
          <w:rFonts w:ascii="Times New Roman" w:hAnsi="Times New Roman" w:cs="Times New Roman"/>
          <w:sz w:val="24"/>
          <w:szCs w:val="24"/>
        </w:rPr>
        <w:t>Вы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также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можете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обратиться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за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поддержкой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к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психологу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или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 </w:t>
      </w:r>
      <w:r w:rsidRPr="004D68D2">
        <w:rPr>
          <w:rFonts w:ascii="Times New Roman" w:hAnsi="Times New Roman" w:cs="Times New Roman"/>
          <w:sz w:val="24"/>
          <w:szCs w:val="24"/>
        </w:rPr>
        <w:t>психотерапевту</w:t>
      </w:r>
      <w:r w:rsidRPr="004D68D2">
        <w:rPr>
          <w:rFonts w:ascii="Times New Roman" w:eastAsia="Bell MT" w:hAnsi="Times New Roman" w:cs="Times New Roman"/>
          <w:sz w:val="24"/>
          <w:szCs w:val="24"/>
        </w:rPr>
        <w:t xml:space="preserve">. </w:t>
      </w:r>
    </w:p>
    <w:p w:rsidR="00962D58" w:rsidRPr="004D68D2" w:rsidRDefault="00962D58" w:rsidP="00962D58">
      <w:pPr>
        <w:spacing w:after="10"/>
        <w:ind w:left="819"/>
        <w:jc w:val="both"/>
        <w:rPr>
          <w:rFonts w:ascii="Times New Roman" w:hAnsi="Times New Roman" w:cs="Times New Roman"/>
          <w:sz w:val="24"/>
          <w:szCs w:val="24"/>
        </w:rPr>
      </w:pPr>
    </w:p>
    <w:p w:rsidR="00962D58" w:rsidRPr="004D68D2" w:rsidRDefault="00962D58" w:rsidP="00962D58">
      <w:pPr>
        <w:spacing w:after="5" w:line="259" w:lineRule="auto"/>
        <w:jc w:val="both"/>
        <w:rPr>
          <w:rFonts w:ascii="Times New Roman" w:hAnsi="Times New Roman" w:cs="Times New Roman"/>
        </w:rPr>
      </w:pPr>
    </w:p>
    <w:p w:rsidR="00962D58" w:rsidRPr="000A7B75" w:rsidRDefault="00962D58" w:rsidP="00962D58">
      <w:pPr>
        <w:autoSpaceDE w:val="0"/>
        <w:autoSpaceDN w:val="0"/>
        <w:adjustRightInd w:val="0"/>
        <w:spacing w:after="0" w:line="240" w:lineRule="auto"/>
        <w:jc w:val="both"/>
        <w:rPr>
          <w:sz w:val="24"/>
          <w:szCs w:val="24"/>
        </w:rPr>
      </w:pPr>
      <w:r w:rsidRPr="008E7B21">
        <w:rPr>
          <w:rFonts w:ascii="Times New Roman" w:hAnsi="Times New Roman" w:cs="Times New Roman"/>
          <w:sz w:val="24"/>
          <w:szCs w:val="24"/>
        </w:rPr>
        <w:t>Использованы материалы</w:t>
      </w:r>
      <w:r w:rsidRPr="000A7B75">
        <w:rPr>
          <w:rFonts w:ascii="Times New Roman" w:hAnsi="Times New Roman" w:cs="Times New Roman"/>
          <w:sz w:val="24"/>
          <w:szCs w:val="24"/>
        </w:rPr>
        <w:t>: «Что такое самоповреждающее поведение?». Брошюра. Перевод и адаптация: Е.</w:t>
      </w:r>
      <w:r w:rsidRPr="000A7B75">
        <w:rPr>
          <w:sz w:val="24"/>
          <w:szCs w:val="24"/>
        </w:rPr>
        <w:t>Тверская, Т.Мосеева, Н.Крысько. Москва, 2018 г.</w:t>
      </w:r>
    </w:p>
    <w:p w:rsidR="00962D58" w:rsidRDefault="00962D58" w:rsidP="00962D58">
      <w:pPr>
        <w:tabs>
          <w:tab w:val="left" w:pos="0"/>
        </w:tabs>
        <w:rPr>
          <w:sz w:val="24"/>
          <w:szCs w:val="24"/>
        </w:rPr>
      </w:pPr>
    </w:p>
    <w:p w:rsidR="00962D58" w:rsidRPr="008354F3" w:rsidRDefault="00962D58" w:rsidP="00962D58">
      <w:pPr>
        <w:tabs>
          <w:tab w:val="left" w:pos="0"/>
        </w:tabs>
        <w:spacing w:after="0" w:line="240" w:lineRule="auto"/>
        <w:ind w:left="11" w:hanging="11"/>
        <w:jc w:val="center"/>
        <w:rPr>
          <w:rFonts w:ascii="Times New Roman" w:hAnsi="Times New Roman" w:cs="Times New Roman"/>
          <w:sz w:val="24"/>
          <w:szCs w:val="24"/>
        </w:rPr>
      </w:pPr>
      <w:r w:rsidRPr="008354F3">
        <w:rPr>
          <w:rFonts w:ascii="Times New Roman" w:hAnsi="Times New Roman" w:cs="Times New Roman"/>
          <w:sz w:val="24"/>
          <w:szCs w:val="24"/>
        </w:rPr>
        <w:t>Телефон для записи на психологическую консультацию -</w:t>
      </w:r>
    </w:p>
    <w:p w:rsidR="00962D58" w:rsidRPr="008354F3" w:rsidRDefault="00962D58" w:rsidP="00962D58">
      <w:pPr>
        <w:tabs>
          <w:tab w:val="left" w:pos="0"/>
        </w:tabs>
        <w:spacing w:after="0" w:line="240" w:lineRule="auto"/>
        <w:ind w:left="11" w:hanging="1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54F3">
        <w:rPr>
          <w:rFonts w:ascii="Times New Roman" w:hAnsi="Times New Roman" w:cs="Times New Roman"/>
          <w:b/>
          <w:sz w:val="24"/>
          <w:szCs w:val="24"/>
        </w:rPr>
        <w:t>ГБУ РО ЦППМ и СП (863) 2-51-14-10</w:t>
      </w:r>
    </w:p>
    <w:p w:rsidR="00962D58" w:rsidRPr="0030020C" w:rsidRDefault="00962D58" w:rsidP="00962D5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62D58" w:rsidRPr="004D68D2" w:rsidRDefault="00962D58" w:rsidP="00962D58">
      <w:pPr>
        <w:rPr>
          <w:rFonts w:ascii="Times New Roman" w:hAnsi="Times New Roman" w:cs="Times New Roman"/>
          <w:noProof/>
        </w:rPr>
      </w:pPr>
      <w:r w:rsidRPr="004D68D2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5866F51" wp14:editId="01694E52">
            <wp:extent cx="5940425" cy="6434507"/>
            <wp:effectExtent l="0" t="0" r="3175" b="4445"/>
            <wp:docPr id="37983" name="Picture 379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83" name="Picture 3798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43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4D8A" w:rsidRPr="00962D58" w:rsidRDefault="00962D58" w:rsidP="00962D58">
      <w:pPr>
        <w:rPr>
          <w:rFonts w:ascii="Times New Roman" w:hAnsi="Times New Roman" w:cs="Times New Roman"/>
        </w:rPr>
      </w:pPr>
      <w:r w:rsidRPr="004D68D2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 wp14:anchorId="3FEE55BD" wp14:editId="355C051C">
            <wp:extent cx="5940425" cy="8887291"/>
            <wp:effectExtent l="0" t="0" r="3175" b="9525"/>
            <wp:docPr id="37985" name="Picture 3798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85" name="Picture 3798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87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4D8A" w:rsidRDefault="00CA4D8A">
      <w:pPr>
        <w:suppressAutoHyphens w:val="0"/>
        <w:spacing w:after="0"/>
        <w:textAlignment w:val="baseline"/>
        <w:rPr>
          <w:rFonts w:eastAsia="Calibri"/>
          <w:color w:val="00000A"/>
          <w:kern w:val="2"/>
          <w:sz w:val="28"/>
          <w:szCs w:val="28"/>
          <w:lang w:eastAsia="hi-IN" w:bidi="hi-IN"/>
        </w:rPr>
      </w:pPr>
    </w:p>
    <w:p w:rsidR="00CA4D8A" w:rsidRPr="00583C97" w:rsidRDefault="00274CBD">
      <w:pPr>
        <w:suppressAutoHyphens w:val="0"/>
        <w:spacing w:after="0"/>
        <w:jc w:val="right"/>
        <w:textAlignment w:val="baseline"/>
        <w:rPr>
          <w:rFonts w:ascii="Times New Roman" w:eastAsia="Calibri" w:hAnsi="Times New Roman" w:cs="Times New Roman"/>
          <w:color w:val="00000A"/>
          <w:kern w:val="2"/>
          <w:lang w:eastAsia="hi-IN" w:bidi="hi-IN"/>
        </w:rPr>
      </w:pPr>
      <w:r w:rsidRPr="00583C97">
        <w:rPr>
          <w:rFonts w:ascii="Times New Roman" w:eastAsia="Calibri" w:hAnsi="Times New Roman" w:cs="Times New Roman"/>
          <w:color w:val="00000A"/>
          <w:kern w:val="2"/>
          <w:lang w:eastAsia="hi-IN" w:bidi="hi-IN"/>
        </w:rPr>
        <w:lastRenderedPageBreak/>
        <w:t xml:space="preserve">Приложение 2 </w:t>
      </w:r>
    </w:p>
    <w:p w:rsidR="00274CBD" w:rsidRPr="00583C97" w:rsidRDefault="00583C97" w:rsidP="00583C97">
      <w:pPr>
        <w:suppressAutoHyphens w:val="0"/>
        <w:spacing w:after="0"/>
        <w:jc w:val="right"/>
        <w:textAlignment w:val="baseline"/>
        <w:rPr>
          <w:rFonts w:eastAsia="Calibri"/>
          <w:color w:val="00000A"/>
          <w:kern w:val="2"/>
          <w:lang w:eastAsia="hi-IN" w:bidi="hi-IN"/>
        </w:rPr>
      </w:pPr>
      <w:r>
        <w:rPr>
          <w:rFonts w:eastAsia="Calibri"/>
          <w:color w:val="00000A"/>
          <w:kern w:val="2"/>
          <w:lang w:eastAsia="hi-IN" w:bidi="hi-IN"/>
        </w:rPr>
        <w:t xml:space="preserve"> </w:t>
      </w:r>
    </w:p>
    <w:p w:rsidR="00D55F54" w:rsidRPr="00C60045" w:rsidRDefault="00D55F54" w:rsidP="00583C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0045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0" locked="0" layoutInCell="1" allowOverlap="1" wp14:anchorId="17BF8ADE" wp14:editId="2A3F15DB">
            <wp:simplePos x="0" y="0"/>
            <wp:positionH relativeFrom="column">
              <wp:posOffset>34290</wp:posOffset>
            </wp:positionH>
            <wp:positionV relativeFrom="paragraph">
              <wp:posOffset>180340</wp:posOffset>
            </wp:positionV>
            <wp:extent cx="2739390" cy="1826260"/>
            <wp:effectExtent l="0" t="0" r="3810" b="2540"/>
            <wp:wrapThrough wrapText="bothSides">
              <wp:wrapPolygon edited="0">
                <wp:start x="0" y="0"/>
                <wp:lineTo x="0" y="21405"/>
                <wp:lineTo x="21480" y="21405"/>
                <wp:lineTo x="21480" y="0"/>
                <wp:lineTo x="0" y="0"/>
              </wp:wrapPolygon>
            </wp:wrapThrough>
            <wp:docPr id="3" name="Рисунок 3" descr="\\SERVER777\docsspo\2_Шпаргалки для взрослых\Рекомендации родителям декабрь 2022 год\perexodnyj-vozrast-ili-kak-uberech-podrostka-ot-ploxogo-vliyaniya-okruzheniy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ERVER777\docsspo\2_Шпаргалки для взрослых\Рекомендации родителям декабрь 2022 год\perexodnyj-vozrast-ili-kak-uberech-podrostka-ot-ploxogo-vliyaniya-okruzheniy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9390" cy="182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60045">
        <w:rPr>
          <w:rFonts w:ascii="Times New Roman" w:hAnsi="Times New Roman" w:cs="Times New Roman"/>
          <w:b/>
          <w:sz w:val="24"/>
          <w:szCs w:val="24"/>
        </w:rPr>
        <w:t>Рекомендации для родителей</w:t>
      </w:r>
    </w:p>
    <w:p w:rsidR="00D55F54" w:rsidRPr="00C60045" w:rsidRDefault="00D55F54" w:rsidP="00D55F54">
      <w:pPr>
        <w:rPr>
          <w:rFonts w:ascii="Times New Roman" w:hAnsi="Times New Roman" w:cs="Times New Roman"/>
          <w:b/>
          <w:sz w:val="24"/>
          <w:szCs w:val="24"/>
        </w:rPr>
      </w:pPr>
    </w:p>
    <w:p w:rsidR="00D55F54" w:rsidRPr="00C60045" w:rsidRDefault="00D55F54" w:rsidP="00D55F54">
      <w:pPr>
        <w:rPr>
          <w:rFonts w:ascii="Times New Roman" w:hAnsi="Times New Roman" w:cs="Times New Roman"/>
          <w:b/>
          <w:sz w:val="24"/>
          <w:szCs w:val="24"/>
        </w:rPr>
      </w:pPr>
      <w:r w:rsidRPr="00C60045">
        <w:rPr>
          <w:rFonts w:ascii="Times New Roman" w:hAnsi="Times New Roman" w:cs="Times New Roman"/>
          <w:b/>
          <w:sz w:val="24"/>
          <w:szCs w:val="24"/>
        </w:rPr>
        <w:t>ЧТО ДЕЛАТЬ, ЕСЛИ ВЫ УЗНАЛИ, ЧТО ВАШ РЕБЕНОК ПОДВЕРГАЕТСЯ ТРАВЛЕ?</w:t>
      </w:r>
    </w:p>
    <w:p w:rsidR="00D55F54" w:rsidRPr="00C60045" w:rsidRDefault="00D55F54" w:rsidP="00D55F54">
      <w:pPr>
        <w:rPr>
          <w:rFonts w:ascii="Times New Roman" w:hAnsi="Times New Roman" w:cs="Times New Roman"/>
          <w:b/>
          <w:sz w:val="24"/>
          <w:szCs w:val="24"/>
        </w:rPr>
      </w:pP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C60045">
        <w:rPr>
          <w:rFonts w:ascii="Times New Roman" w:hAnsi="Times New Roman" w:cs="Times New Roman"/>
          <w:b/>
          <w:sz w:val="24"/>
          <w:szCs w:val="24"/>
        </w:rPr>
        <w:t>1. НЕ ЗАБЫВАЙТЕ, ЧТО НИЧТО НЕ ОПРАВДЫВАЕТ ИЗДЕВАТЕЛЬСТВА!</w:t>
      </w:r>
      <w:r w:rsidRPr="00C60045">
        <w:rPr>
          <w:rFonts w:ascii="Times New Roman" w:hAnsi="Times New Roman" w:cs="Times New Roman"/>
          <w:sz w:val="24"/>
          <w:szCs w:val="24"/>
        </w:rPr>
        <w:t xml:space="preserve"> Поведение, характер, национальность, форма тела, цвет волос, материальное положение, навыки и знания (или их отсутствие), одежда или привычки человека не оправдывают нападок на него.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 xml:space="preserve"> 2. РЕБЕНОК, СТАВШИЙ ЖЕРТВОЙ ИЗДЕВАТЕЛЬСТВ, МОЖЕТ БЫТЬ НЕ ГОТОВ ОБСУЖДАТЬ ЭТО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Любое обсуждение заставит ребенка вновь пережить негативные эмоции, а это значит, что вы должны быть очень деликатны, когда разговариваете с ним.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3. НЕ ПЫТАЙТЕСЬ СДЕЛАТЬ СОБЫТИЯ МЕНЕЕ ЗНАЧИМЫМИ ИЛИ ИСПОЛЬЗОВАТЬ ИРОНИЮ; НЕ ПРЕДЛАГАЙТЕ БЫСТРЫЕ РЕШЕНИЯ И НЕ ОБВИНЯЙТЕ НИКОГО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87969">
        <w:rPr>
          <w:rFonts w:ascii="Times New Roman" w:hAnsi="Times New Roman" w:cs="Times New Roman"/>
          <w:sz w:val="24"/>
          <w:szCs w:val="24"/>
        </w:rPr>
        <w:t xml:space="preserve"> </w:t>
      </w:r>
      <w:r w:rsidRPr="00C60045">
        <w:rPr>
          <w:rFonts w:ascii="Times New Roman" w:hAnsi="Times New Roman" w:cs="Times New Roman"/>
          <w:sz w:val="24"/>
          <w:szCs w:val="24"/>
        </w:rPr>
        <w:t xml:space="preserve">Избегайте говорить такие вещи, как: «Это ничего, ты будешь в порядке, ничего страшного!», «Ты больше не ребенок, ты должен с этим справиться!», «Просто держись подальше от хулиганов!» или «Не будь таким плаксой!» Другие дети очень важны для вашего ребенка, и ему важно чувствовать их одобрение.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C60045">
        <w:rPr>
          <w:rFonts w:ascii="Times New Roman" w:hAnsi="Times New Roman" w:cs="Times New Roman"/>
          <w:sz w:val="24"/>
          <w:szCs w:val="24"/>
        </w:rPr>
        <w:t xml:space="preserve"> </w:t>
      </w:r>
      <w:r w:rsidRPr="00287969">
        <w:rPr>
          <w:rFonts w:ascii="Times New Roman" w:hAnsi="Times New Roman" w:cs="Times New Roman"/>
          <w:b/>
          <w:sz w:val="24"/>
          <w:szCs w:val="24"/>
        </w:rPr>
        <w:t>4. ТОЛЬКО САМ РЕБЕНОК МОЖЕТ ОЦЕНИТЬ, ЧУВСТВУЕТ ЛИ ОН СЕБЯ ХОРОШО И БЕЗОПАСНО ИЛИ ЧУВСТВУЕТ УГРОЗУ ОТ ЧЬЕГО-ТО ПОВЕДЕНИЯ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То, что кажется незначительным для родителя, может восприниматься ребенком как что-то страшное.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5. НЕ ТОЛЬКО ШКОЛА И УЧИТЕЛЯ НЕСУТ ОТВЕТСТВЕННОСТЬ ЗА СЛУЧАИ ИЗДЕВАТЕЛЬСТВ.</w:t>
      </w:r>
      <w:r w:rsidRPr="00C60045">
        <w:rPr>
          <w:rFonts w:ascii="Times New Roman" w:hAnsi="Times New Roman" w:cs="Times New Roman"/>
          <w:sz w:val="24"/>
          <w:szCs w:val="24"/>
        </w:rPr>
        <w:t xml:space="preserve">  Хотя родителям может показаться, что учителя могут и должны контролировать все, что происходит в школе, на практике это невозможно. Всегда есть моменты в течение дня, когда сотрудники школы не находятся там, где происходит травля, и не могут засвидетельствовать случай буллинга.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6. ПОЙМИТЕ СТРАХ ВАШЕГО РЕБЕНКА ПЕРЕД ИЗДЕВАТЕЛЬСТВАМИ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879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045">
        <w:rPr>
          <w:rFonts w:ascii="Times New Roman" w:hAnsi="Times New Roman" w:cs="Times New Roman"/>
          <w:sz w:val="24"/>
          <w:szCs w:val="24"/>
        </w:rPr>
        <w:t xml:space="preserve">Дети могут ощущать, причем вполне обоснованно, неспособность своих родителей или учителей немедленно и навсегда решить проблему, поскольку ни родители, ни учителя не сопровождают ребенка постоянно. Существует также угроза того, что, открыто говоря о проблеме, они могут быть осуждены своими сверстниками.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lastRenderedPageBreak/>
        <w:t>7. КАЖДЫЙ ЧЕЛОВЕК ИМЕЕТ ПРАВО И ОБЯЗАН НЕМЕДЛЕННО ПРЕКРАТИТЬ ТРАВЛЮ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Любой ребенок может столкнуться с конфликтом, но буллинг как систематическое причинение вреда другим абсолютно неприемлем.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8. РАССМОТРИТЕ ВОЗМОЖНОСТЬ ТОГО, ЧТО ВАШ РЕБЕНОК НЕ СКАЗАЛ УЧИТЕЛЮ О ТОМ, ЧТО ЕГО ТРАВЯТ, ЧТО ОН НЕ МОЖЕТ РАССКАЗАТЬ ВАМ ВСЕ ИЛИ ЧТО ОН МОЖЕТ ИСКАЗИТЬ НЕКОТОРЫЕ ДЕТАЛИ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28796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60045">
        <w:rPr>
          <w:rFonts w:ascii="Times New Roman" w:hAnsi="Times New Roman" w:cs="Times New Roman"/>
          <w:sz w:val="24"/>
          <w:szCs w:val="24"/>
        </w:rPr>
        <w:t xml:space="preserve">Дети могут чувствовать, что они виноваты в некоторых ситуациях, что они бесполезны или что сокрытие правды спасет их от осуждения другими детьми или родителями. </w:t>
      </w:r>
    </w:p>
    <w:p w:rsidR="00D55F54" w:rsidRPr="00C60045" w:rsidRDefault="00D55F54" w:rsidP="00D55F54">
      <w:pPr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9. КАК РОДИТЕЛЬ, ВЫ НЕ МОЖЕТЕ ТРЕБОВАТЬ, ЧТОБЫ ВАШ РЕБЕНОК БЫЛ ПОПУЛЯРЕН В СВОЕМ КЛАССЕ, ЧТО, КОГДА ВАШ РЕБЕНОК ОТНОСИТСЯ К ДРУГИМ С УВАЖЕНИЕМ, К НЕМУ ОТНОСЯТСЯ С УВАЖЕНИЕМ В ОТВЕТ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также имеете право требовать, чтобы школьный персонал сотрудничал с родителями для обеспечения безопасности, и вы можете попросить их проконтролировать, чтобы дети относились ко всем уважительно. </w:t>
      </w:r>
    </w:p>
    <w:p w:rsidR="00D55F54" w:rsidRPr="00287969" w:rsidRDefault="00D55F54" w:rsidP="00D55F5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ЧТО ВЫ ДОЛЖНЫ СДЕЛАТЬ?</w:t>
      </w:r>
    </w:p>
    <w:p w:rsidR="00D55F54" w:rsidRPr="00651133" w:rsidRDefault="00D55F54" w:rsidP="00D55F54">
      <w:pPr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60045">
        <w:rPr>
          <w:rFonts w:ascii="Times New Roman" w:hAnsi="Times New Roman" w:cs="Times New Roman"/>
          <w:sz w:val="24"/>
          <w:szCs w:val="24"/>
        </w:rPr>
        <w:t xml:space="preserve">Если вы заметили признаки в поведении ребенка, по которым можно предположить, что он стал жертвой буллинга (уходы из школы, страх школы, отсутствие друзей, гнев против всех и вся, признаки физического насилия и т. </w:t>
      </w:r>
      <w:r w:rsidRPr="00484C43">
        <w:rPr>
          <w:rFonts w:ascii="Times New Roman" w:hAnsi="Times New Roman" w:cs="Times New Roman"/>
          <w:sz w:val="24"/>
          <w:szCs w:val="24"/>
        </w:rPr>
        <w:t>д.):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1. СОХРАНЯЙТЕ СПОКОЙСТВИЕ И ПОДУМАЙТЕ, КАК БЫ ВЫ МОГЛИ ОБСУДИТЬ ЭТОТ ВОПРОС С РЕБЕНКОМ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как родитель подаете пример своему ребенку своим поведением. Хотя это может быть трудно для вас, постарайтесь сохранить спокойствие, действия на эмоциях может привести вас к принятию решений, о которых вы позже будете сожалеть.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 xml:space="preserve"> 2. ПОГОВОРИТЕ С РЕБЕНКОМ И РАССКАЖИТЕ ЕМУ, ЧТО ВЫ ЗАМЕТИЛИ, ЧТО У НЕГО ПРОБЛЕМЫ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Скажите ему, что вы беспокоитесь и хотите помочь. Поддержите своего ребенка и будьте человеком, которому он может безоговорочно доверять.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 xml:space="preserve"> 3. ПООБЕЩАЙТЕ СВОЕМУ РЕБЕНКУ, ЧТО ВЫ НЕ БУДЕТЕ СЕРДИТЬСЯ НА НЕГО, ЕСЛИ ОН РАССКАЖЕТ ВАМ ВСЕ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Когда ребенок говорит о сложных вещах, он должен знать, что родители поддержат его, несмотря ни на что.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045">
        <w:rPr>
          <w:rFonts w:ascii="Times New Roman" w:hAnsi="Times New Roman" w:cs="Times New Roman"/>
          <w:sz w:val="24"/>
          <w:szCs w:val="24"/>
        </w:rPr>
        <w:t xml:space="preserve"> </w:t>
      </w:r>
      <w:r w:rsidRPr="00287969">
        <w:rPr>
          <w:rFonts w:ascii="Times New Roman" w:hAnsi="Times New Roman" w:cs="Times New Roman"/>
          <w:b/>
          <w:sz w:val="24"/>
          <w:szCs w:val="24"/>
        </w:rPr>
        <w:t>4. ОБСУДИТЕ СЛЕДУЮЩИЕ ШАГИ, КОТОРЫЕ НЕОБХОДИМО ПРЕДПРИНЯТЬ, ЧТОБЫ ОСТАНОВИТЬ ТРАВЛЮ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Прежде чем идти к кому-либо и раскрыть все подробности буллинга, обсудите это со своим ребенком. Он должен быть уверен, что вы не предпримете никаких шагов за </w:t>
      </w:r>
      <w:r w:rsidRPr="00484C43">
        <w:rPr>
          <w:rFonts w:ascii="Times New Roman" w:hAnsi="Times New Roman" w:cs="Times New Roman"/>
          <w:sz w:val="24"/>
          <w:szCs w:val="24"/>
        </w:rPr>
        <w:t xml:space="preserve">его </w:t>
      </w:r>
      <w:r w:rsidRPr="00C60045">
        <w:rPr>
          <w:rFonts w:ascii="Times New Roman" w:hAnsi="Times New Roman" w:cs="Times New Roman"/>
          <w:sz w:val="24"/>
          <w:szCs w:val="24"/>
        </w:rPr>
        <w:t xml:space="preserve">спиной для решения этого вопроса.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5. СВЯЖИТЕСЬ СО ШКОЛОЙ И СПРОСИТЕ, ЧТО ВЫ МОГЛИ БЫ СДЕЛАТЬ ВМЕСТЕ, ЧТОБЫ ОСТАНОВИТЬ БУЛЛИНГ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Травлю можно прекратить, если все взрослые работают вместе и каждый из них вносит свой вклад.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 xml:space="preserve"> 6. ОЦЕНИТЕ СВОИ ЗНАНИЯ И НАВЫКИ, ЧТОБЫ СПРАВИТЬСЯ С СИТУАЦИЕЙ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в состоянии разрешить ситуацию самостоятельно, или вам нужна </w:t>
      </w:r>
      <w:r w:rsidRPr="00C60045">
        <w:rPr>
          <w:rFonts w:ascii="Times New Roman" w:hAnsi="Times New Roman" w:cs="Times New Roman"/>
          <w:sz w:val="24"/>
          <w:szCs w:val="24"/>
        </w:rPr>
        <w:lastRenderedPageBreak/>
        <w:t xml:space="preserve">помощь? При необходимости найдите кого-нибудь, кто может вам помочь (например, психолог в школе или консультационном центре). </w:t>
      </w:r>
    </w:p>
    <w:p w:rsidR="00D55F54" w:rsidRPr="00287969" w:rsidRDefault="00D55F54" w:rsidP="00D55F5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ЕС</w:t>
      </w:r>
      <w:r w:rsidR="0057598E">
        <w:rPr>
          <w:rFonts w:ascii="Times New Roman" w:hAnsi="Times New Roman" w:cs="Times New Roman"/>
          <w:b/>
          <w:sz w:val="24"/>
          <w:szCs w:val="24"/>
        </w:rPr>
        <w:t>ЛИ ВЫ УЗНАЕТЕ, ЧТО ВАШ РЕБЕНОК -</w:t>
      </w:r>
      <w:r w:rsidRPr="00287969">
        <w:rPr>
          <w:rFonts w:ascii="Times New Roman" w:hAnsi="Times New Roman" w:cs="Times New Roman"/>
          <w:b/>
          <w:sz w:val="24"/>
          <w:szCs w:val="24"/>
        </w:rPr>
        <w:t xml:space="preserve"> ЗАЧИНЩИК ТРАВЛИ.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1. АГРЕССОР НЕ ПЛОХОЙ РЕБЕНОК, И ВЫ НЕ ПЛОХОЙ РОДИТЕЛЬ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C60045">
        <w:rPr>
          <w:rFonts w:ascii="Times New Roman" w:hAnsi="Times New Roman" w:cs="Times New Roman"/>
          <w:sz w:val="24"/>
          <w:szCs w:val="24"/>
        </w:rPr>
        <w:t xml:space="preserve">Хулиган нуждается в помощи, но причиненный им ущерб должен быть ему объяснен. Если вы считаете, что вам нужен совет о том, как поддерживать вашего ребенка, не стесняйтесь обращаться к специалисту (например, школьному психологу).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2. ЧТОБЫ ИЗМЕНИТЬ ПОВЕДЕНИЕ АГРЕССОРА, ОН ДОЛЖЕН ЧЕТКО ПОНЯТЬ, ЧТО ТАКОЕ ПОВЕДЕНИЕ НЕПРИЕМЛЕМО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Хулиганское поведение не бывает приемлемым никогда и должно прекратиться — даже если навыки, знания или поведение хулигана с другими людьми чрезвычайно хороши или даже выдающиеся.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3. ИЗДЕВАТЕЛЬСТВА НЕ ЯВЛЯЮТСЯ ЕСТЕСТВЕННОЙ ЧАСТЬЮ ВЗРОСЛЕНИЯ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Из-за этого дети, ставшие жертвами, не становятся сильнее и не развиваются лучше. Напротив, буллинг может нанести необратимый урон жертве. Агрессоры, которых не остановили, в свою очередь, не уважают других людей или нарушают закон уже во взрослом возрасте.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4. АГРЕССОРОМ ЧАСТО ДВИЖЕТ ОПАСЕНИЕ, ЧТО ЕГО ПОЛОЖЕНИЕ В КЛАССЕ ИЛИ ГРУППЕ НЕ ЯВЛЯЕТСЯ СТАБИЛЬНЫМ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Они считают, что издевательства или другие виды травли помогают им сохранить свое положение среди других учеников или получить их одобрение. Зависимость от мнения окружающих характерна для молодого возраста и неизбежна, особенно среди подростков. Агрессор может вести себя так, чтобы отвлечь внимание от своих возможных «недостатков», таких, как неуверенность, страх, чувство бесполезности или неспособность справиться со сложными ситуациями.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5. ПОВЕДЕНИЕ АГРЕССОРА НЕ ИЗМЕНИТСЯ, ПОКА ЕГО ПОДДЕРЖИВАЮТ СВИДЕТЕЛИ ИЛИ ЛЮДИ, ЧЬЕ МНЕНИЕ ВАЖНО ДЛЯ НЕГО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Это означает, что одного осуждения буллинга недостаточно — необходимо также работать со школой для совместного поиска решений.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6. ОСУЖДЕНИЕ ВСЕХ ВИДОВ НАСИЛИЯ И УНИЖАЮЩЕГО ПОВЕДЕНИЯ ИМЕЕТ ВАЖНЕЙШЕЕ ЗНАЧЕНИЕ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Следует иметь в виду, что, когда ребенок определяет, что «правильно», а что «неправильно», он исходит из реальности, которую видит и переживает каждый день, а не из того, что ему говорят. Поэтому, когда люди дома говорят одно, но ведут себя по-другому, дети склонны исходить из поведения, которое они наблюдают. Например, ребенок, который получает телесные наказания дома, может прийти к выводу, что бить других разрешено. В этом случае родитель, говорящий ребенку, что бить других — неправильно, выглядит для ребенка неискренним. </w:t>
      </w:r>
    </w:p>
    <w:p w:rsidR="00D55F54" w:rsidRPr="00287969" w:rsidRDefault="00D55F54" w:rsidP="00D55F54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ЧТО ВЫ ДОЛЖНЫ СДЕЛАТЬ?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045">
        <w:rPr>
          <w:rFonts w:ascii="Times New Roman" w:hAnsi="Times New Roman" w:cs="Times New Roman"/>
          <w:sz w:val="24"/>
          <w:szCs w:val="24"/>
        </w:rPr>
        <w:t xml:space="preserve">Если вы заметили тревожные признаки в поведении ребенка и можете предположить, что он ведет себя по отношению к другим детям как хулиган (отправляет </w:t>
      </w:r>
      <w:r w:rsidRPr="00C60045">
        <w:rPr>
          <w:rFonts w:ascii="Times New Roman" w:hAnsi="Times New Roman" w:cs="Times New Roman"/>
          <w:sz w:val="24"/>
          <w:szCs w:val="24"/>
        </w:rPr>
        <w:lastRenderedPageBreak/>
        <w:t xml:space="preserve">унижающие других сообщения, часто выражает презрение к однокласснику, говорит злобные вещи </w:t>
      </w:r>
      <w:r>
        <w:rPr>
          <w:rFonts w:ascii="Times New Roman" w:hAnsi="Times New Roman" w:cs="Times New Roman"/>
          <w:sz w:val="24"/>
          <w:szCs w:val="24"/>
        </w:rPr>
        <w:t>про конкретного ребенка и т. д.:</w:t>
      </w:r>
      <w:r w:rsidRPr="00C6004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1. СОХРАНЯЙТЕ СПОКОЙСТВИЕ И ПОДУМАЙТЕ О ТОМ, КАК ВЫ МОГЛИ БЫ ОБСУДИТЬ ЭТОТ ВОПРОС СО СВОИМ РЕБЕНКОМ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как родитель подаете пример своему ребенку своим поведением. Хотя вам это может быть трудно, сохраняйте спокойствие, действия на эмоциях могут привести вас к принятию решений, о которых вы позже будете сожалеть.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2. ОЦЕНИТЕ СВОИ ЗНАНИЯ И НАВЫКИ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в состоянии разрешить ситуацию самостоятельно, или вам нужна помощь? При необходимости найдите кого-нибудь, кто может вам помочь (например, психолога в школе или консультационном центре). Не стыдно признаться, что вы боитесь или не знаете, как подойти к вопросу. Гораздо хуже не обращать внимания на ситуацию.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 xml:space="preserve"> 3. ПОГОВОР</w:t>
      </w:r>
      <w:r w:rsidR="0057598E">
        <w:rPr>
          <w:rFonts w:ascii="Times New Roman" w:hAnsi="Times New Roman" w:cs="Times New Roman"/>
          <w:b/>
          <w:sz w:val="24"/>
          <w:szCs w:val="24"/>
        </w:rPr>
        <w:t>ИТЕ С РЕБЕНКОМ И ВЫСЛУШАЙТЕ ЕГО,</w:t>
      </w:r>
      <w:r w:rsidRPr="00287969">
        <w:rPr>
          <w:rFonts w:ascii="Times New Roman" w:hAnsi="Times New Roman" w:cs="Times New Roman"/>
          <w:b/>
          <w:sz w:val="24"/>
          <w:szCs w:val="24"/>
        </w:rPr>
        <w:t xml:space="preserve"> ОБСУДИТЕ ЭТОТ ВОПРОС ВМЕСТЕ И НА РАВНЫХ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Найдите время для своего ребенка, поговорите с ним и постарайтесь понять, как он воспринимает и понимает ли ситуацию. Пусть ребенок опишет вам все своими словами. Если ребенок должен будет описать, что он сделал с другим ребенком, это может помочь ему лучше понять, как тот ребенок себя чувствовал. Пусть ваш ребенок объяснит причины своего поведения, но не забывайте, что он может запутаться и не сможет объяснить свое поведение.</w:t>
      </w:r>
    </w:p>
    <w:p w:rsidR="00D55F54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60045">
        <w:rPr>
          <w:rFonts w:ascii="Times New Roman" w:hAnsi="Times New Roman" w:cs="Times New Roman"/>
          <w:sz w:val="24"/>
          <w:szCs w:val="24"/>
        </w:rPr>
        <w:t xml:space="preserve"> </w:t>
      </w:r>
      <w:r w:rsidRPr="00287969">
        <w:rPr>
          <w:rFonts w:ascii="Times New Roman" w:hAnsi="Times New Roman" w:cs="Times New Roman"/>
          <w:b/>
          <w:sz w:val="24"/>
          <w:szCs w:val="24"/>
        </w:rPr>
        <w:t>4. ЗАДУМАЙТЕСЬ О ТОМ, ИМЕЕТ ЛИ ВАШ РЕБЕНОК ДОСТАТОЧНО ВОЗМОЖНОСТЕЙ, ЧТОБЫ УДОВЛЕТВОРИТЬ ПОТРЕБНОСТЬ В ДОСТИЖЕНИИ И ПРИЗНАНИИ (ХОББИ, СПОРТ И Т. Д.)</w:t>
      </w:r>
      <w:r w:rsidRPr="00C60045">
        <w:rPr>
          <w:rFonts w:ascii="Times New Roman" w:hAnsi="Times New Roman" w:cs="Times New Roman"/>
          <w:sz w:val="24"/>
          <w:szCs w:val="24"/>
        </w:rPr>
        <w:t xml:space="preserve"> Буллинг может быть связан с потребностью ребенка во внимании и признании или с его низкой самооценкой. Помогите ребенку найти хобби или дело, в которое у него хорошо получается. Хвалите ребенка в ситуациях, когда он вел себя хорошо — негативная обратная связь сама по себе не научит его вести себя правильно. Однако вы также должны четко указывать ему, когда его поведение неприемлемо, в том числе, если он издевается над другими детьми. </w:t>
      </w:r>
    </w:p>
    <w:p w:rsidR="00D55F54" w:rsidRPr="00C60045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5. КАК МОЖНО СКОРЕЕ СВЯЖИТЕСЬ С УЧИТЕЛЕМ И/ИЛИ ДРУГИМ ПРЕДСТАВИТЕЛЕМ ШКОЛЫ.</w:t>
      </w:r>
      <w:r w:rsidRPr="00C60045">
        <w:rPr>
          <w:rFonts w:ascii="Times New Roman" w:hAnsi="Times New Roman" w:cs="Times New Roman"/>
          <w:sz w:val="24"/>
          <w:szCs w:val="24"/>
        </w:rPr>
        <w:t xml:space="preserve"> Расскажите о своих наблюдениях и попросите совета, как вести себя в такой ситуации. </w:t>
      </w:r>
    </w:p>
    <w:p w:rsidR="00D55F54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7969">
        <w:rPr>
          <w:rFonts w:ascii="Times New Roman" w:hAnsi="Times New Roman" w:cs="Times New Roman"/>
          <w:b/>
          <w:sz w:val="24"/>
          <w:szCs w:val="24"/>
        </w:rPr>
        <w:t>6. ПРИ НЕОБХОДИМОСТИ ОБРАТИТЕСЬ К ПСИХОЛОГУ.</w:t>
      </w:r>
      <w:r w:rsidRPr="00C60045">
        <w:rPr>
          <w:rFonts w:ascii="Times New Roman" w:hAnsi="Times New Roman" w:cs="Times New Roman"/>
          <w:sz w:val="24"/>
          <w:szCs w:val="24"/>
        </w:rPr>
        <w:t xml:space="preserve"> Вы можете обратиться за помощью к школьному психологу или специалисту, работающему в консультационном центре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55F54" w:rsidRPr="00EC1AFB" w:rsidRDefault="00D55F54" w:rsidP="00D55F54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E7B21">
        <w:rPr>
          <w:rFonts w:ascii="Times New Roman" w:hAnsi="Times New Roman" w:cs="Times New Roman"/>
          <w:sz w:val="24"/>
          <w:szCs w:val="24"/>
        </w:rPr>
        <w:t xml:space="preserve">Использованы материалы: </w:t>
      </w:r>
      <w:r w:rsidRPr="00EC1AFB">
        <w:rPr>
          <w:rFonts w:ascii="Times New Roman" w:hAnsi="Times New Roman" w:cs="Times New Roman"/>
          <w:sz w:val="24"/>
          <w:szCs w:val="24"/>
        </w:rPr>
        <w:t>РЕАН</w:t>
      </w:r>
      <w:r w:rsidR="00EC1AFB" w:rsidRPr="00EC1AFB">
        <w:rPr>
          <w:rFonts w:ascii="Times New Roman" w:hAnsi="Times New Roman" w:cs="Times New Roman"/>
          <w:sz w:val="24"/>
          <w:szCs w:val="24"/>
        </w:rPr>
        <w:t xml:space="preserve"> А.А.</w:t>
      </w:r>
      <w:r w:rsidRPr="00EC1AFB">
        <w:rPr>
          <w:rFonts w:ascii="Times New Roman" w:hAnsi="Times New Roman" w:cs="Times New Roman"/>
          <w:sz w:val="24"/>
          <w:szCs w:val="24"/>
        </w:rPr>
        <w:t>, НОВИКОВА</w:t>
      </w:r>
      <w:r w:rsidR="00EC1AFB" w:rsidRPr="00EC1AFB">
        <w:rPr>
          <w:rFonts w:ascii="Times New Roman" w:hAnsi="Times New Roman" w:cs="Times New Roman"/>
          <w:sz w:val="24"/>
          <w:szCs w:val="24"/>
        </w:rPr>
        <w:t xml:space="preserve"> М.А.</w:t>
      </w:r>
      <w:r w:rsidRPr="00EC1AFB">
        <w:rPr>
          <w:rFonts w:ascii="Times New Roman" w:hAnsi="Times New Roman" w:cs="Times New Roman"/>
          <w:sz w:val="24"/>
          <w:szCs w:val="24"/>
        </w:rPr>
        <w:t>, КОНОВАЛОВ</w:t>
      </w:r>
      <w:r w:rsidR="00EC1AFB" w:rsidRPr="00EC1AFB">
        <w:rPr>
          <w:rFonts w:ascii="Times New Roman" w:hAnsi="Times New Roman" w:cs="Times New Roman"/>
          <w:sz w:val="24"/>
          <w:szCs w:val="24"/>
        </w:rPr>
        <w:t xml:space="preserve"> И.А.</w:t>
      </w:r>
      <w:r w:rsidRPr="00EC1AFB">
        <w:rPr>
          <w:rFonts w:ascii="Times New Roman" w:hAnsi="Times New Roman" w:cs="Times New Roman"/>
          <w:sz w:val="24"/>
          <w:szCs w:val="24"/>
        </w:rPr>
        <w:t xml:space="preserve">, МОЛЧАНОВА </w:t>
      </w:r>
      <w:r w:rsidR="00EC1AFB" w:rsidRPr="00EC1AFB">
        <w:rPr>
          <w:rFonts w:ascii="Times New Roman" w:hAnsi="Times New Roman" w:cs="Times New Roman"/>
          <w:sz w:val="24"/>
          <w:szCs w:val="24"/>
        </w:rPr>
        <w:t>Д.В. Руководство для родителей про буллинг: ЧТО ДЕЛАТЬ, ЕСЛИ ВАШ РЕБЕНОК ВОВЛЕЧЕН</w:t>
      </w:r>
      <w:r w:rsidRPr="00EC1AFB">
        <w:rPr>
          <w:rFonts w:ascii="Times New Roman" w:hAnsi="Times New Roman" w:cs="Times New Roman"/>
          <w:sz w:val="24"/>
          <w:szCs w:val="24"/>
        </w:rPr>
        <w:t>? Под редакцией академика РАО А.А. РЕАНА, Москва,</w:t>
      </w:r>
      <w:r w:rsidR="00EC1AFB" w:rsidRPr="00EC1AFB">
        <w:rPr>
          <w:rFonts w:ascii="Times New Roman" w:hAnsi="Times New Roman" w:cs="Times New Roman"/>
          <w:sz w:val="24"/>
          <w:szCs w:val="24"/>
        </w:rPr>
        <w:t xml:space="preserve"> </w:t>
      </w:r>
      <w:r w:rsidRPr="00EC1AFB">
        <w:rPr>
          <w:rFonts w:ascii="Times New Roman" w:hAnsi="Times New Roman" w:cs="Times New Roman"/>
          <w:sz w:val="24"/>
          <w:szCs w:val="24"/>
        </w:rPr>
        <w:t>2019</w:t>
      </w:r>
      <w:r w:rsidR="00EC1AFB">
        <w:rPr>
          <w:rFonts w:ascii="Times New Roman" w:hAnsi="Times New Roman" w:cs="Times New Roman"/>
          <w:sz w:val="24"/>
          <w:szCs w:val="24"/>
        </w:rPr>
        <w:t xml:space="preserve"> </w:t>
      </w:r>
      <w:r w:rsidRPr="00EC1AFB">
        <w:rPr>
          <w:rFonts w:ascii="Times New Roman" w:hAnsi="Times New Roman" w:cs="Times New Roman"/>
          <w:sz w:val="24"/>
          <w:szCs w:val="24"/>
        </w:rPr>
        <w:t>г.</w:t>
      </w:r>
    </w:p>
    <w:p w:rsidR="00274CBD" w:rsidRDefault="00274CBD">
      <w:pPr>
        <w:pStyle w:val="ae"/>
        <w:shd w:val="clear" w:color="auto" w:fill="FFFFFF"/>
        <w:rPr>
          <w:b/>
          <w:sz w:val="28"/>
          <w:szCs w:val="28"/>
        </w:rPr>
      </w:pPr>
    </w:p>
    <w:p w:rsidR="00D55F54" w:rsidRDefault="00D55F54">
      <w:pPr>
        <w:pStyle w:val="ae"/>
        <w:shd w:val="clear" w:color="auto" w:fill="FFFFFF"/>
        <w:rPr>
          <w:b/>
          <w:sz w:val="28"/>
          <w:szCs w:val="28"/>
        </w:rPr>
      </w:pPr>
    </w:p>
    <w:p w:rsidR="00D55F54" w:rsidRDefault="00D55F54">
      <w:pPr>
        <w:pStyle w:val="ae"/>
        <w:shd w:val="clear" w:color="auto" w:fill="FFFFFF"/>
        <w:rPr>
          <w:b/>
          <w:sz w:val="28"/>
          <w:szCs w:val="28"/>
        </w:rPr>
      </w:pPr>
    </w:p>
    <w:p w:rsidR="00274CBD" w:rsidRDefault="00274CBD">
      <w:pPr>
        <w:pStyle w:val="ae"/>
        <w:shd w:val="clear" w:color="auto" w:fill="FFFFFF"/>
        <w:rPr>
          <w:b/>
          <w:sz w:val="28"/>
          <w:szCs w:val="28"/>
        </w:rPr>
      </w:pPr>
    </w:p>
    <w:p w:rsidR="00784242" w:rsidRDefault="00784242">
      <w:pPr>
        <w:suppressAutoHyphens w:val="0"/>
        <w:spacing w:after="0"/>
        <w:jc w:val="right"/>
        <w:textAlignment w:val="baseline"/>
        <w:rPr>
          <w:rFonts w:eastAsia="Calibri"/>
          <w:color w:val="00000A"/>
          <w:kern w:val="2"/>
          <w:lang w:eastAsia="hi-IN" w:bidi="hi-IN"/>
        </w:rPr>
      </w:pPr>
    </w:p>
    <w:p w:rsidR="00CA4D8A" w:rsidRPr="00583C97" w:rsidRDefault="00274CBD">
      <w:pPr>
        <w:suppressAutoHyphens w:val="0"/>
        <w:spacing w:after="0"/>
        <w:jc w:val="right"/>
        <w:textAlignment w:val="baseline"/>
        <w:rPr>
          <w:rFonts w:ascii="Times New Roman" w:eastAsia="Calibri" w:hAnsi="Times New Roman" w:cs="Times New Roman"/>
          <w:color w:val="00000A"/>
          <w:kern w:val="2"/>
          <w:lang w:eastAsia="hi-IN" w:bidi="hi-IN"/>
        </w:rPr>
      </w:pPr>
      <w:r w:rsidRPr="00583C97">
        <w:rPr>
          <w:rFonts w:ascii="Times New Roman" w:eastAsia="Calibri" w:hAnsi="Times New Roman" w:cs="Times New Roman"/>
          <w:color w:val="00000A"/>
          <w:kern w:val="2"/>
          <w:lang w:eastAsia="hi-IN" w:bidi="hi-IN"/>
        </w:rPr>
        <w:lastRenderedPageBreak/>
        <w:t xml:space="preserve">Приложение 3 </w:t>
      </w:r>
    </w:p>
    <w:p w:rsidR="00CA4D8A" w:rsidRPr="00583C97" w:rsidRDefault="00583C97" w:rsidP="00583C97">
      <w:pPr>
        <w:suppressAutoHyphens w:val="0"/>
        <w:spacing w:after="0"/>
        <w:jc w:val="right"/>
        <w:textAlignment w:val="baseline"/>
        <w:rPr>
          <w:rFonts w:eastAsia="Calibri"/>
          <w:color w:val="00000A"/>
          <w:kern w:val="2"/>
          <w:lang w:eastAsia="hi-IN" w:bidi="hi-IN"/>
        </w:rPr>
      </w:pPr>
      <w:r>
        <w:rPr>
          <w:rFonts w:eastAsia="Calibri"/>
          <w:color w:val="00000A"/>
          <w:kern w:val="2"/>
          <w:lang w:eastAsia="hi-IN" w:bidi="hi-IN"/>
        </w:rPr>
        <w:t xml:space="preserve"> </w:t>
      </w:r>
    </w:p>
    <w:p w:rsidR="00D55F54" w:rsidRPr="00784242" w:rsidRDefault="00D55F54" w:rsidP="00D55F54">
      <w:pPr>
        <w:shd w:val="clear" w:color="auto" w:fill="FFFFFF"/>
        <w:spacing w:after="0" w:line="240" w:lineRule="auto"/>
        <w:jc w:val="center"/>
        <w:outlineLvl w:val="0"/>
        <w:rPr>
          <w:rFonts w:ascii="Gotham Pro" w:eastAsia="Times New Roman" w:hAnsi="Gotham Pro" w:cs="Arial"/>
          <w:b/>
          <w:bCs/>
          <w:kern w:val="36"/>
          <w:sz w:val="32"/>
          <w:szCs w:val="32"/>
          <w:lang w:eastAsia="ru-RU"/>
        </w:rPr>
      </w:pPr>
      <w:r w:rsidRPr="00784242">
        <w:rPr>
          <w:rFonts w:ascii="Gotham Pro" w:eastAsia="Times New Roman" w:hAnsi="Gotham Pro" w:cs="Arial"/>
          <w:b/>
          <w:bCs/>
          <w:kern w:val="36"/>
          <w:sz w:val="32"/>
          <w:szCs w:val="32"/>
          <w:lang w:eastAsia="ru-RU"/>
        </w:rPr>
        <w:t xml:space="preserve">Как выжить рядом с подростком: </w:t>
      </w:r>
    </w:p>
    <w:p w:rsidR="00D55F54" w:rsidRPr="00784242" w:rsidRDefault="00D55F54" w:rsidP="00D55F54">
      <w:pPr>
        <w:shd w:val="clear" w:color="auto" w:fill="FFFFFF"/>
        <w:spacing w:after="0" w:line="240" w:lineRule="auto"/>
        <w:jc w:val="center"/>
        <w:outlineLvl w:val="0"/>
        <w:rPr>
          <w:rFonts w:ascii="Gotham Pro" w:eastAsia="Times New Roman" w:hAnsi="Gotham Pro" w:cs="Arial"/>
          <w:b/>
          <w:bCs/>
          <w:kern w:val="36"/>
          <w:sz w:val="32"/>
          <w:szCs w:val="32"/>
          <w:lang w:eastAsia="ru-RU"/>
        </w:rPr>
      </w:pPr>
      <w:r w:rsidRPr="00784242">
        <w:rPr>
          <w:rFonts w:ascii="Gotham Pro" w:eastAsia="Times New Roman" w:hAnsi="Gotham Pro" w:cs="Arial"/>
          <w:b/>
          <w:bCs/>
          <w:kern w:val="36"/>
          <w:sz w:val="32"/>
          <w:szCs w:val="32"/>
          <w:lang w:eastAsia="ru-RU"/>
        </w:rPr>
        <w:t>10 советов психолога родителям</w:t>
      </w:r>
      <w:r w:rsidRPr="00784242">
        <w:rPr>
          <w:rFonts w:ascii="Times New Roman" w:eastAsia="Times New Roman" w:hAnsi="Times New Roman" w:cs="Times New Roman"/>
          <w:snapToGrid w:val="0"/>
          <w:color w:val="000000"/>
          <w:w w:val="0"/>
          <w:sz w:val="32"/>
          <w:szCs w:val="32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55F54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i/>
          <w:sz w:val="24"/>
          <w:szCs w:val="24"/>
          <w:lang w:eastAsia="ru-RU"/>
        </w:rPr>
      </w:pPr>
      <w:r w:rsidRPr="00010F97">
        <w:rPr>
          <w:rFonts w:ascii="Gotham Pro" w:eastAsia="Times New Roman" w:hAnsi="Gotham Pro" w:cs="Arial"/>
          <w:b/>
          <w:bCs/>
          <w:noProof/>
          <w:kern w:val="36"/>
          <w:sz w:val="36"/>
          <w:szCs w:val="36"/>
          <w:lang w:eastAsia="ru-RU"/>
        </w:rPr>
        <w:drawing>
          <wp:anchor distT="0" distB="0" distL="114300" distR="114300" simplePos="0" relativeHeight="251663360" behindDoc="1" locked="0" layoutInCell="1" allowOverlap="1" wp14:anchorId="711F6E3D" wp14:editId="5DD509E0">
            <wp:simplePos x="0" y="0"/>
            <wp:positionH relativeFrom="margin">
              <wp:align>right</wp:align>
            </wp:positionH>
            <wp:positionV relativeFrom="paragraph">
              <wp:posOffset>40005</wp:posOffset>
            </wp:positionV>
            <wp:extent cx="2807335" cy="1476375"/>
            <wp:effectExtent l="0" t="0" r="0" b="9525"/>
            <wp:wrapTight wrapText="bothSides">
              <wp:wrapPolygon edited="0">
                <wp:start x="0" y="0"/>
                <wp:lineTo x="0" y="21461"/>
                <wp:lineTo x="21400" y="21461"/>
                <wp:lineTo x="21400" y="0"/>
                <wp:lineTo x="0" y="0"/>
              </wp:wrapPolygon>
            </wp:wrapTight>
            <wp:docPr id="7" name="Рисунок 7" descr="D:\Users\User\Desktop\Диск D\БЕЙСОВА В.Е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Users\User\Desktop\Диск D\БЕЙСОВА В.Е\images (1)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335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i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i/>
          <w:sz w:val="24"/>
          <w:szCs w:val="24"/>
          <w:lang w:eastAsia="ru-RU"/>
        </w:rPr>
        <w:t>Главные правила сосуществования и общения с подростком объясняет Мария Гончаренко, психотерапевт, представитель психоаналитически ориентированной психотерапии, автор тренингов для подростков «Преодоление».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1. Забудьте о воспитании, подумайте о себе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Большинство родителей, которые обращаются к психотерапевтам, делают одну и ту же ошибку: считают, что подросток — «поломанный» ребенок, которого нужно «подправить», и он будет, как раньше, милым и послушным.</w:t>
      </w:r>
    </w:p>
    <w:p w:rsidR="00D55F54" w:rsidRPr="009411F0" w:rsidRDefault="00D55F54" w:rsidP="00D55F54">
      <w:pPr>
        <w:shd w:val="clear" w:color="auto" w:fill="FFFFFF"/>
        <w:spacing w:after="210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Поймите, воспитывать человека в этом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возрасте уже поздно. Повлиять - да, воспитать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нет. Важнее ужиться и договориться о будущем, поэтому попробуйте ответить на простой вопрос: «А что нужно вам самим? Какой жизни рядом с подростком вы хотите?»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Формально т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от, кому не исполнилось 18 лет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еще не взрослый. Однако человек ведет себя как капризный и безответственный ребенок, пока его считают ребенком.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Стройте отношения с подростком так же, как с любым родственником или соседом. Например, формулировка «Не хами! Ты же был вежливым мальчиком. Не х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очу, чтобы ты вырос грубияном»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неправильная. Так говорят с ребенком. А к взрослому следует обращаться: «Не груби! Я не потерплю, чтобы со мной так разговаривали».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2. Не говорите постоянно о том, что чувствуете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010F97">
        <w:rPr>
          <w:rFonts w:ascii="stk" w:eastAsia="Times New Roman" w:hAnsi="stk" w:cs="Arial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 wp14:anchorId="50E8CFFC" wp14:editId="0E7FC8D2">
            <wp:simplePos x="0" y="0"/>
            <wp:positionH relativeFrom="column">
              <wp:posOffset>3529965</wp:posOffset>
            </wp:positionH>
            <wp:positionV relativeFrom="paragraph">
              <wp:posOffset>68580</wp:posOffset>
            </wp:positionV>
            <wp:extent cx="2466975" cy="1866900"/>
            <wp:effectExtent l="0" t="0" r="9525" b="0"/>
            <wp:wrapTight wrapText="bothSides">
              <wp:wrapPolygon edited="0">
                <wp:start x="0" y="0"/>
                <wp:lineTo x="0" y="21380"/>
                <wp:lineTo x="21517" y="21380"/>
                <wp:lineTo x="21517" y="0"/>
                <wp:lineTo x="0" y="0"/>
              </wp:wrapPolygon>
            </wp:wrapTight>
            <wp:docPr id="8" name="Рисунок 8" descr="D:\Users\User\Desktop\Диск D\БЕЙСОВА В.Е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Users\User\Desktop\Диск D\БЕЙСОВА В.Е\images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Не рассчитывайте на модную технику «Я-высказывание», когда вы говорите о том, что чувствуете в ответ на чьи-то поступки. Это прекрасно работает для детей и взрослых. Но не для подростков, у которых достаточно собственных переживаний. Они просто не услышат.</w:t>
      </w:r>
    </w:p>
    <w:p w:rsidR="00D55F54" w:rsidRPr="009411F0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Если тинейджер находится на стадии обесценивания взрослых, вы рискуете получить следующее: «Мне плевать, что ты там чувствуешь». Подождите лет 10, тогда сможете рассказать сыну или дочери все, что вытерпели. Желательно, с юмором.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А пока не стоит говорить: «Ты не пришел в полночь домой, а я места себе не находила». Лучше: «Ты приходишь поздно и не даешь мне спать. Меня это не устраивает».</w:t>
      </w:r>
    </w:p>
    <w:p w:rsidR="00784242" w:rsidRDefault="00784242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3. Не драматизируйте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lastRenderedPageBreak/>
        <w:t>Родители подростков нередко сами похожи на подрос</w:t>
      </w:r>
      <w:r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тков: слишком взволнованы и все 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воспринимают в черно-белом цвете. Эмоциональность тинейджеров заразительна.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У старшеклассницы мысл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и: «У меня слишком длинный нос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я уродина». А у ее мамы: «Дочь считает себя уродиной, значит, попробует наркотики или пойдет на суицид».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Истерики, конфликты, 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смелые надежды и разочарования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реалии подростковой жизни. Их пережив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али все. А глобальные проблемы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скорее исключение из правил. Поэтому не драматизируйте. Если эмоции переполняют, подключайте ум и успокаивайтесь так, как умеете: от дыхательных техник до капель валерианы.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4. Не выясняйте, кто главный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Любящие родители могут настаивать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на том, что 16-летний человек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еще ребенок. Но подсознание не обманешь. Оно подсказывает, что на вашей территории появился еще один взрослый. И если не член команды, то конкурент. Поэтому развернется настоящая битва за власть и ресурсы. А вам будет казаться, что вы воспитываете ребенка.</w:t>
      </w:r>
    </w:p>
    <w:p w:rsidR="00D55F54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В ход пойдут уязвляющие выражения: «Это мой дом, и ты будешь жить, как я сказал», «Здесь нет ничего твоего, все куплено на мои деньги» и «Права голоса не имеешь, пока не начал зарабатывать». Однако подумайте, нужно ли вам такое «оружие» в этой борьбе?</w:t>
      </w:r>
    </w:p>
    <w:p w:rsidR="00D55F54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55F54" w:rsidRDefault="00AC7623" w:rsidP="0078424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stk" w:eastAsia="Times New Roman" w:hAnsi="stk" w:cs="Arial"/>
          <w:color w:val="000000"/>
          <w:sz w:val="24"/>
          <w:szCs w:val="24"/>
          <w:lang w:eastAsia="ru-RU"/>
        </w:rPr>
        <w:t>Отказ от конкуренции -</w:t>
      </w:r>
      <w:r w:rsidR="00D55F54"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это не отказ от руководства. Родители находятся наверху семейной иерархии, поскольку берут на себя ответственность. И поэтому устанавливают правила. Но если вы постоянно доказываете это на словах (особенно запрещенными приемами) значит что-то пошло не так: верховенствует ребенок, или вы живете без правил.</w:t>
      </w:r>
    </w:p>
    <w:p w:rsidR="00784242" w:rsidRPr="00784242" w:rsidRDefault="00784242" w:rsidP="0078424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5. Направьте женскую конкуренцию в правильное русло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У матери и дочери часто примешивается еще и женская конкуренция за звание «кто на свете всех милее». Дочь выигрывает в силу возраста, и редко кто из взрослых признается даже себе, что завидует молодости. Поэтому женщины вытесняют эти чувства мыслями вроде «она ужасно выглядит».</w:t>
      </w:r>
    </w:p>
    <w:p w:rsidR="00D55F54" w:rsidRPr="009411F0" w:rsidRDefault="00AC7623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>
        <w:rPr>
          <w:rFonts w:ascii="stk" w:eastAsia="Times New Roman" w:hAnsi="stk" w:cs="Arial"/>
          <w:color w:val="000000"/>
          <w:sz w:val="24"/>
          <w:szCs w:val="24"/>
          <w:lang w:eastAsia="ru-RU"/>
        </w:rPr>
        <w:t>Если вы -</w:t>
      </w:r>
      <w:r w:rsidR="00D55F54"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мама, и вас раздражает имидж девушки-подростка, хорошо подумайте: если бы встретили такую особу на улице, улыбнулись </w:t>
      </w:r>
      <w:r>
        <w:rPr>
          <w:rFonts w:ascii="stk" w:eastAsia="Times New Roman" w:hAnsi="stk" w:cs="Arial"/>
          <w:color w:val="000000"/>
          <w:sz w:val="24"/>
          <w:szCs w:val="24"/>
          <w:lang w:eastAsia="ru-RU"/>
        </w:rPr>
        <w:t>бы или нахмурились? А в юности -</w:t>
      </w:r>
      <w:r w:rsidR="00D55F54"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как бы отнеслись к такой однокласснице?</w:t>
      </w:r>
    </w:p>
    <w:p w:rsidR="00D55F54" w:rsidRPr="009411F0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Осознанная конкуренция может принести пользу. Она позволит матери отстраненно оценить дочь как женщину. Мудрая мама поможет превратить минусы в плюсы. А плюсы научит подавать с достоинством. К тому же попытки девушки-подростка выглядеть «круче» матери примет с любовью и уважением.</w:t>
      </w:r>
    </w:p>
    <w:p w:rsidR="00D55F54" w:rsidRPr="00784242" w:rsidRDefault="00D55F54" w:rsidP="00784242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Опасно совсем избегать разговоров о внешности. Если обмен женской информацией у дочери с мамой не налажен, девушка больше рискует заболеть анорексией или довести себя до нервных срывов, ориентируясь на сверстников.</w:t>
      </w:r>
    </w:p>
    <w:p w:rsidR="00D55F54" w:rsidRPr="004B78E7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4B78E7">
        <w:rPr>
          <w:rFonts w:ascii="stk" w:eastAsia="Times New Roman" w:hAnsi="stk" w:cs="Arial"/>
          <w:b/>
          <w:sz w:val="24"/>
          <w:szCs w:val="24"/>
          <w:lang w:eastAsia="ru-RU"/>
        </w:rPr>
        <w:t>6. Говорить о сексе и алкоголе?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Сексуальное просвещение и беседы об алкоголе и</w:t>
      </w:r>
      <w:r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наркотиках нужны м 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м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аксимум в младшем подростковом возрасте. Тине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йджеру вообще не до разговоров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его терзают эмоции и гормональные бури. Представьте, что у вас подскочило давление или вы выпили лишнего. В таком состоянии вы будете не думать, а действовать в соответствии с вашими 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lastRenderedPageBreak/>
        <w:t>ценностями и решениями, которые принимали ранее. Так и подросток проявит то отношение к сексу и различным химическим веществам, которое у него сложилось ранее.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Не успели? Тогда говорите поступками, а не словами. Например, дома должен действовать запрет на курение для всех членов семьи. А если употреблять алкоголь у вас принято только по праздникам, то введите санкции за нарушение этого правила.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Однако вы должны быть готовы к разговорам о новом опыте подростка. Если он делится с вами сомнениями и неудачами, это признак доверия.</w:t>
      </w:r>
    </w:p>
    <w:p w:rsidR="00D55F54" w:rsidRPr="004B78E7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4B78E7">
        <w:rPr>
          <w:rFonts w:ascii="stk" w:eastAsia="Times New Roman" w:hAnsi="stk" w:cs="Arial"/>
          <w:b/>
          <w:sz w:val="24"/>
          <w:szCs w:val="24"/>
          <w:lang w:eastAsia="ru-RU"/>
        </w:rPr>
        <w:t>7. Будьте экскурсоводом по жизни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Угрозы и диктат не действуют на подростков. Они пытаются сделат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ь все наоборот. Худшее решение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обидеться, отстраниться и позволить бесконтрольно набивать шишки. Или, наоборот, потакать и пытаться заслужить дружбу тинейджера.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Представьте, что вы экскурсовод, который рассказывает, что где находится и куда приводит. Предупреждайте о последствиях, а не ворчите. Делитесь своим опытом. Показывайте больше ситуаций и примеров. Не поучайте, а объясняйте свою точку зрения. С вашей стороны не должно быть запрещенных тем. Подросток должен знать, что с вами можно говорить обо всем: эвтаназии, абортах или судьбе вымирающих племен Амазонки.</w:t>
      </w:r>
    </w:p>
    <w:p w:rsidR="00D55F54" w:rsidRDefault="00D55F54" w:rsidP="0078424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Если вас что-то беспокоит в жизни подростка, а он отказывается об этом говорить, не приставайте с вопросами, а расскажите историю. Но без теоретизирования и нотаций. Например, вместо вопроса «Как много пива ты выпиваешь?» расскажите о вашем однокурснике, который опозорился на свидании из-за похмелья. Рассказывайте, пока не услышите: «Да понял я уже намеки! Нет у меня проблем с алкоголем, успокойся».</w:t>
      </w:r>
    </w:p>
    <w:p w:rsidR="00784242" w:rsidRPr="00784242" w:rsidRDefault="00784242" w:rsidP="00784242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8. Права добавляются к ответственности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Если п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одросток хочет расширения прав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это супер. Но вместе с ними увеличивается и зона ответственности. То есть если «ребеночек» требует купить «игрушку» (гаджет или что-то другое) стоимостью в вашу месячную зарплату, он обязан принять участие в ведении семейного бюджета и проникнуться затратами.</w:t>
      </w:r>
    </w:p>
    <w:p w:rsidR="00D55F54" w:rsidRPr="009411F0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Если тинейджер не зарабатывает, он может вкладывать свой труд. За определенные работы наградой являет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ся сам результат, а наказанием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его отсутствие. Например, если сын или дочь постоянно забывают купить продукты, вы можете «забыть» приготовить </w:t>
      </w:r>
      <w:r w:rsidRPr="00AC7623">
        <w:rPr>
          <w:rFonts w:ascii="stk" w:eastAsia="Times New Roman" w:hAnsi="stk" w:cs="Arial"/>
          <w:sz w:val="24"/>
          <w:szCs w:val="24"/>
          <w:lang w:eastAsia="ru-RU"/>
        </w:rPr>
        <w:t>еду</w:t>
      </w:r>
      <w:r w:rsidRPr="004B78E7">
        <w:rPr>
          <w:rFonts w:ascii="stk" w:eastAsia="Times New Roman" w:hAnsi="stk" w:cs="Arial"/>
          <w:color w:val="C00000"/>
          <w:sz w:val="24"/>
          <w:szCs w:val="24"/>
          <w:lang w:eastAsia="ru-RU"/>
        </w:rPr>
        <w:t>.</w:t>
      </w:r>
    </w:p>
    <w:p w:rsidR="00D55F54" w:rsidRPr="00784242" w:rsidRDefault="00D55F54" w:rsidP="00784242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Работа ни в коем случае не должна превратиться в «рабские повинности». Подросток имеет право отказаться или принять на себя двойную нагрузку. Но и семья, соответственно, тратит минимум или максимум средств на то, что хочет подросток. И все это без лишних слов, упреков и уговоров.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center"/>
        <w:textAlignment w:val="baseline"/>
        <w:rPr>
          <w:rFonts w:ascii="stk" w:eastAsia="Times New Roman" w:hAnsi="stk" w:cs="Arial"/>
          <w:b/>
          <w:sz w:val="24"/>
          <w:szCs w:val="24"/>
          <w:lang w:eastAsia="ru-RU"/>
        </w:rPr>
      </w:pPr>
      <w:r>
        <w:rPr>
          <w:rFonts w:ascii="stk" w:eastAsia="Times New Roman" w:hAnsi="stk" w:cs="Arial"/>
          <w:b/>
          <w:sz w:val="24"/>
          <w:szCs w:val="24"/>
          <w:lang w:eastAsia="ru-RU"/>
        </w:rPr>
        <w:t>9</w:t>
      </w:r>
      <w:r w:rsidRPr="009411F0">
        <w:rPr>
          <w:rFonts w:ascii="stk" w:eastAsia="Times New Roman" w:hAnsi="stk" w:cs="Arial"/>
          <w:b/>
          <w:sz w:val="24"/>
          <w:szCs w:val="24"/>
          <w:lang w:eastAsia="ru-RU"/>
        </w:rPr>
        <w:t>. Позвольте себя критиковать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Не стремитесь быть идеальными родителями: каким бы счастливым ни было детство, каждый клиент психоаналитика вспомнит немало промахов папы и мамы. Поэтому дайте ребенку покритиковать себя вдоволь, иначе он не сможет отделиться от родительских установок и начать самостоятельно мыслить.</w:t>
      </w:r>
    </w:p>
    <w:p w:rsidR="00D55F54" w:rsidRPr="009411F0" w:rsidRDefault="00D55F54" w:rsidP="00D55F54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lastRenderedPageBreak/>
        <w:t>Однако отличайте критику от хамства. Пусть тинейджер говорит, что хочет, но не грубит родителям. Требуйте вежливости, не бойтесь этим ожесточить. Подросток научится критиковать в приемлемой форме, это поможет во взрослой жизни.</w:t>
      </w:r>
    </w:p>
    <w:p w:rsidR="00D55F54" w:rsidRPr="009411F0" w:rsidRDefault="00D55F54" w:rsidP="00D55F54">
      <w:pPr>
        <w:shd w:val="clear" w:color="auto" w:fill="FFFFFF"/>
        <w:spacing w:after="100" w:afterAutospacing="1" w:line="240" w:lineRule="auto"/>
        <w:jc w:val="both"/>
        <w:textAlignment w:val="baseline"/>
        <w:rPr>
          <w:rFonts w:ascii="stk" w:eastAsia="Times New Roman" w:hAnsi="stk" w:cs="Arial"/>
          <w:color w:val="000000"/>
          <w:sz w:val="24"/>
          <w:szCs w:val="24"/>
          <w:lang w:eastAsia="ru-RU"/>
        </w:rPr>
      </w:pP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>В этот период выя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снится, что все, что вы делали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не так, как надо, и даже во вред. А сами вы безнадежно о</w:t>
      </w:r>
      <w:r w:rsidR="00AC7623">
        <w:rPr>
          <w:rFonts w:ascii="stk" w:eastAsia="Times New Roman" w:hAnsi="stk" w:cs="Arial"/>
          <w:color w:val="000000"/>
          <w:sz w:val="24"/>
          <w:szCs w:val="24"/>
          <w:lang w:eastAsia="ru-RU"/>
        </w:rPr>
        <w:t>тстали от жизни. Самое главное -</w:t>
      </w:r>
      <w:r w:rsidRPr="009411F0">
        <w:rPr>
          <w:rFonts w:ascii="stk" w:eastAsia="Times New Roman" w:hAnsi="stk" w:cs="Arial"/>
          <w:color w:val="000000"/>
          <w:sz w:val="24"/>
          <w:szCs w:val="24"/>
          <w:lang w:eastAsia="ru-RU"/>
        </w:rPr>
        <w:t xml:space="preserve"> не впадайте в чувство вины. Правду о себе как об отце или матери вы узнаете лет через 10-20. А пока требуйте конструктивных предложений, к обвинениям не прислушивайтесь.</w:t>
      </w:r>
    </w:p>
    <w:p w:rsidR="00D55F54" w:rsidRDefault="0057598E" w:rsidP="00D55F54">
      <w:pPr>
        <w:jc w:val="both"/>
      </w:pPr>
      <w:r>
        <w:t xml:space="preserve">Использованы материалы: </w:t>
      </w:r>
      <w:r w:rsidR="00D55F54" w:rsidRPr="006A7BBA">
        <w:t>https://osvitoria.media/ru/opinions/kak-vyzhyt-ryadom-s-podrostkom-10-sovetov-psyhologa-rodytelyam/</w:t>
      </w:r>
    </w:p>
    <w:p w:rsidR="00274CBD" w:rsidRDefault="00274CBD">
      <w:pPr>
        <w:spacing w:after="0" w:line="360" w:lineRule="auto"/>
        <w:ind w:firstLine="709"/>
        <w:rPr>
          <w:rFonts w:ascii="Times New Roman" w:eastAsia="PalatinoLinotype-Italic" w:hAnsi="Times New Roman"/>
          <w:b/>
          <w:iCs/>
          <w:sz w:val="28"/>
          <w:szCs w:val="28"/>
        </w:rPr>
      </w:pPr>
    </w:p>
    <w:p w:rsidR="00CA4D8A" w:rsidRDefault="00CA4D8A">
      <w:pPr>
        <w:tabs>
          <w:tab w:val="left" w:pos="0"/>
        </w:tabs>
        <w:spacing w:after="0"/>
        <w:jc w:val="center"/>
        <w:rPr>
          <w:b/>
        </w:rPr>
      </w:pPr>
    </w:p>
    <w:sectPr w:rsidR="00CA4D8A">
      <w:pgSz w:w="11906" w:h="16838"/>
      <w:pgMar w:top="1134" w:right="850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4B18" w:rsidRDefault="00AE4B18">
      <w:pPr>
        <w:spacing w:after="0" w:line="240" w:lineRule="auto"/>
      </w:pPr>
      <w:r>
        <w:separator/>
      </w:r>
    </w:p>
  </w:endnote>
  <w:endnote w:type="continuationSeparator" w:id="0">
    <w:p w:rsidR="00AE4B18" w:rsidRDefault="00AE4B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PT Sans">
    <w:altName w:val="Times New Roman"/>
    <w:charset w:val="CC"/>
    <w:family w:val="swiss"/>
    <w:pitch w:val="variable"/>
    <w:sig w:usb0="A00002EF" w:usb1="5000204B" w:usb2="00000020" w:usb3="00000000" w:csb0="00000097" w:csb1="00000000"/>
  </w:font>
  <w:font w:name="PT Astra Serif">
    <w:altName w:val="Times New Roman"/>
    <w:charset w:val="CC"/>
    <w:family w:val="roman"/>
    <w:pitch w:val="variable"/>
    <w:sig w:usb0="A00002EF" w:usb1="5000204B" w:usb2="0000002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otham Pro">
    <w:altName w:val="Times New Roman"/>
    <w:panose1 w:val="00000000000000000000"/>
    <w:charset w:val="00"/>
    <w:family w:val="roman"/>
    <w:notTrueType/>
    <w:pitch w:val="default"/>
  </w:font>
  <w:font w:name="stk">
    <w:altName w:val="Times New Roman"/>
    <w:panose1 w:val="00000000000000000000"/>
    <w:charset w:val="00"/>
    <w:family w:val="roman"/>
    <w:notTrueType/>
    <w:pitch w:val="default"/>
  </w:font>
  <w:font w:name="PalatinoLinotype-Italic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4B18" w:rsidRDefault="00AE4B18">
      <w:pPr>
        <w:rPr>
          <w:sz w:val="12"/>
        </w:rPr>
      </w:pPr>
      <w:r>
        <w:separator/>
      </w:r>
    </w:p>
  </w:footnote>
  <w:footnote w:type="continuationSeparator" w:id="0">
    <w:p w:rsidR="00AE4B18" w:rsidRDefault="00AE4B18">
      <w:pPr>
        <w:rPr>
          <w:sz w:val="1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357F6"/>
    <w:multiLevelType w:val="multilevel"/>
    <w:tmpl w:val="63D0774A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1" w15:restartNumberingAfterBreak="0">
    <w:nsid w:val="13567155"/>
    <w:multiLevelType w:val="multilevel"/>
    <w:tmpl w:val="4E347CD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68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vertAlign w:val="baseline"/>
      </w:rPr>
    </w:lvl>
  </w:abstractNum>
  <w:abstractNum w:abstractNumId="2" w15:restartNumberingAfterBreak="0">
    <w:nsid w:val="16E50ECB"/>
    <w:multiLevelType w:val="multilevel"/>
    <w:tmpl w:val="812A8D82"/>
    <w:lvl w:ilvl="0">
      <w:start w:val="1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720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3" w15:restartNumberingAfterBreak="0">
    <w:nsid w:val="1E456FAF"/>
    <w:multiLevelType w:val="hybridMultilevel"/>
    <w:tmpl w:val="C31CC1D2"/>
    <w:lvl w:ilvl="0" w:tplc="74B822B6">
      <w:start w:val="1"/>
      <w:numFmt w:val="bullet"/>
      <w:lvlText w:val="•"/>
      <w:lvlJc w:val="left"/>
      <w:pPr>
        <w:ind w:left="1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9086082">
      <w:start w:val="1"/>
      <w:numFmt w:val="bullet"/>
      <w:lvlText w:val="o"/>
      <w:lvlJc w:val="left"/>
      <w:pPr>
        <w:ind w:left="10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BF0EF42C">
      <w:start w:val="1"/>
      <w:numFmt w:val="bullet"/>
      <w:lvlText w:val="▪"/>
      <w:lvlJc w:val="left"/>
      <w:pPr>
        <w:ind w:left="18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EEF6F692">
      <w:start w:val="1"/>
      <w:numFmt w:val="bullet"/>
      <w:lvlText w:val="•"/>
      <w:lvlJc w:val="left"/>
      <w:pPr>
        <w:ind w:left="25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DCAC6F90">
      <w:start w:val="1"/>
      <w:numFmt w:val="bullet"/>
      <w:lvlText w:val="o"/>
      <w:lvlJc w:val="left"/>
      <w:pPr>
        <w:ind w:left="324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7876A6B0">
      <w:start w:val="1"/>
      <w:numFmt w:val="bullet"/>
      <w:lvlText w:val="▪"/>
      <w:lvlJc w:val="left"/>
      <w:pPr>
        <w:ind w:left="396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515A4360">
      <w:start w:val="1"/>
      <w:numFmt w:val="bullet"/>
      <w:lvlText w:val="•"/>
      <w:lvlJc w:val="left"/>
      <w:pPr>
        <w:ind w:left="468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37C85EAE">
      <w:start w:val="1"/>
      <w:numFmt w:val="bullet"/>
      <w:lvlText w:val="o"/>
      <w:lvlJc w:val="left"/>
      <w:pPr>
        <w:ind w:left="540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ACA24312">
      <w:start w:val="1"/>
      <w:numFmt w:val="bullet"/>
      <w:lvlText w:val="▪"/>
      <w:lvlJc w:val="left"/>
      <w:pPr>
        <w:ind w:left="6120"/>
      </w:pPr>
      <w:rPr>
        <w:rFonts w:ascii="Bell MT" w:eastAsia="Bell MT" w:hAnsi="Bell MT" w:cs="Bell MT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82261"/>
    <w:multiLevelType w:val="hybridMultilevel"/>
    <w:tmpl w:val="13AC11D2"/>
    <w:lvl w:ilvl="0" w:tplc="0419000D">
      <w:start w:val="1"/>
      <w:numFmt w:val="bullet"/>
      <w:lvlText w:val=""/>
      <w:lvlJc w:val="left"/>
      <w:pPr>
        <w:ind w:left="72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C20542">
      <w:start w:val="1"/>
      <w:numFmt w:val="bullet"/>
      <w:lvlText w:val="o"/>
      <w:lvlJc w:val="left"/>
      <w:pPr>
        <w:ind w:left="1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0C14FA">
      <w:start w:val="1"/>
      <w:numFmt w:val="bullet"/>
      <w:lvlText w:val="▪"/>
      <w:lvlJc w:val="left"/>
      <w:pPr>
        <w:ind w:left="2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A623A6">
      <w:start w:val="1"/>
      <w:numFmt w:val="bullet"/>
      <w:lvlText w:val="•"/>
      <w:lvlJc w:val="left"/>
      <w:pPr>
        <w:ind w:left="32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44D97A">
      <w:start w:val="1"/>
      <w:numFmt w:val="bullet"/>
      <w:lvlText w:val="o"/>
      <w:lvlJc w:val="left"/>
      <w:pPr>
        <w:ind w:left="3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5614C8">
      <w:start w:val="1"/>
      <w:numFmt w:val="bullet"/>
      <w:lvlText w:val="▪"/>
      <w:lvlJc w:val="left"/>
      <w:pPr>
        <w:ind w:left="46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BC5962">
      <w:start w:val="1"/>
      <w:numFmt w:val="bullet"/>
      <w:lvlText w:val="•"/>
      <w:lvlJc w:val="left"/>
      <w:pPr>
        <w:ind w:left="53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07ACA">
      <w:start w:val="1"/>
      <w:numFmt w:val="bullet"/>
      <w:lvlText w:val="o"/>
      <w:lvlJc w:val="left"/>
      <w:pPr>
        <w:ind w:left="6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FA0980">
      <w:start w:val="1"/>
      <w:numFmt w:val="bullet"/>
      <w:lvlText w:val="▪"/>
      <w:lvlJc w:val="left"/>
      <w:pPr>
        <w:ind w:left="68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EBF416F"/>
    <w:multiLevelType w:val="multilevel"/>
    <w:tmpl w:val="040224AA"/>
    <w:lvl w:ilvl="0">
      <w:start w:val="1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720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6" w15:restartNumberingAfterBreak="0">
    <w:nsid w:val="30D5204F"/>
    <w:multiLevelType w:val="multilevel"/>
    <w:tmpl w:val="5E46016A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1414" w:firstLine="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354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3074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794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514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5234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954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674" w:firstLine="0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40A66428"/>
    <w:multiLevelType w:val="multilevel"/>
    <w:tmpl w:val="2482D40A"/>
    <w:lvl w:ilvl="0">
      <w:start w:val="1"/>
      <w:numFmt w:val="bullet"/>
      <w:lvlText w:val="•"/>
      <w:lvlJc w:val="left"/>
      <w:pPr>
        <w:tabs>
          <w:tab w:val="num" w:pos="0"/>
        </w:tabs>
        <w:ind w:left="360" w:firstLine="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997" w:firstLine="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-"/>
      <w:lvlJc w:val="left"/>
      <w:pPr>
        <w:tabs>
          <w:tab w:val="num" w:pos="0"/>
        </w:tabs>
        <w:ind w:left="1274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354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074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3794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514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234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5954" w:firstLine="0"/>
      </w:pPr>
      <w:rPr>
        <w:rFonts w:ascii="Times New Roman" w:hAnsi="Times New Roman" w:cs="Times New Roman" w:hint="default"/>
      </w:rPr>
    </w:lvl>
  </w:abstractNum>
  <w:abstractNum w:abstractNumId="8" w15:restartNumberingAfterBreak="0">
    <w:nsid w:val="47C807F7"/>
    <w:multiLevelType w:val="hybridMultilevel"/>
    <w:tmpl w:val="8294CB54"/>
    <w:lvl w:ilvl="0" w:tplc="0419000D">
      <w:start w:val="1"/>
      <w:numFmt w:val="bullet"/>
      <w:lvlText w:val=""/>
      <w:lvlJc w:val="left"/>
      <w:pPr>
        <w:ind w:left="72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C20542">
      <w:start w:val="1"/>
      <w:numFmt w:val="bullet"/>
      <w:lvlText w:val="o"/>
      <w:lvlJc w:val="left"/>
      <w:pPr>
        <w:ind w:left="1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0C14FA">
      <w:start w:val="1"/>
      <w:numFmt w:val="bullet"/>
      <w:lvlText w:val="▪"/>
      <w:lvlJc w:val="left"/>
      <w:pPr>
        <w:ind w:left="2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A623A6">
      <w:start w:val="1"/>
      <w:numFmt w:val="bullet"/>
      <w:lvlText w:val="•"/>
      <w:lvlJc w:val="left"/>
      <w:pPr>
        <w:ind w:left="32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44D97A">
      <w:start w:val="1"/>
      <w:numFmt w:val="bullet"/>
      <w:lvlText w:val="o"/>
      <w:lvlJc w:val="left"/>
      <w:pPr>
        <w:ind w:left="3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5614C8">
      <w:start w:val="1"/>
      <w:numFmt w:val="bullet"/>
      <w:lvlText w:val="▪"/>
      <w:lvlJc w:val="left"/>
      <w:pPr>
        <w:ind w:left="46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BC5962">
      <w:start w:val="1"/>
      <w:numFmt w:val="bullet"/>
      <w:lvlText w:val="•"/>
      <w:lvlJc w:val="left"/>
      <w:pPr>
        <w:ind w:left="53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07ACA">
      <w:start w:val="1"/>
      <w:numFmt w:val="bullet"/>
      <w:lvlText w:val="o"/>
      <w:lvlJc w:val="left"/>
      <w:pPr>
        <w:ind w:left="6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FA0980">
      <w:start w:val="1"/>
      <w:numFmt w:val="bullet"/>
      <w:lvlText w:val="▪"/>
      <w:lvlJc w:val="left"/>
      <w:pPr>
        <w:ind w:left="68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9991331"/>
    <w:multiLevelType w:val="multilevel"/>
    <w:tmpl w:val="E806D61C"/>
    <w:lvl w:ilvl="0">
      <w:start w:val="1"/>
      <w:numFmt w:val="decimal"/>
      <w:lvlText w:val="%1."/>
      <w:lvlJc w:val="left"/>
      <w:pPr>
        <w:tabs>
          <w:tab w:val="num" w:pos="0"/>
        </w:tabs>
        <w:ind w:left="80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68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0" w15:restartNumberingAfterBreak="0">
    <w:nsid w:val="5D221C3E"/>
    <w:multiLevelType w:val="multilevel"/>
    <w:tmpl w:val="4D4CE55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6AE94C84"/>
    <w:multiLevelType w:val="multilevel"/>
    <w:tmpl w:val="57A0E8DC"/>
    <w:lvl w:ilvl="0">
      <w:start w:val="1"/>
      <w:numFmt w:val="bullet"/>
      <w:lvlText w:val="•"/>
      <w:lvlJc w:val="left"/>
      <w:pPr>
        <w:tabs>
          <w:tab w:val="num" w:pos="0"/>
        </w:tabs>
        <w:ind w:left="360" w:firstLine="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-"/>
      <w:lvlJc w:val="left"/>
      <w:pPr>
        <w:tabs>
          <w:tab w:val="num" w:pos="0"/>
        </w:tabs>
        <w:ind w:left="566" w:firstLine="0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1646" w:firstLine="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0"/>
        </w:tabs>
        <w:ind w:left="2366" w:firstLine="0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086" w:firstLine="0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3806" w:firstLine="0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•"/>
      <w:lvlJc w:val="left"/>
      <w:pPr>
        <w:tabs>
          <w:tab w:val="num" w:pos="0"/>
        </w:tabs>
        <w:ind w:left="4526" w:firstLine="0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246" w:firstLine="0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5966" w:firstLine="0"/>
      </w:pPr>
      <w:rPr>
        <w:rFonts w:ascii="Times New Roman" w:hAnsi="Times New Roman" w:cs="Times New Roman" w:hint="default"/>
      </w:rPr>
    </w:lvl>
  </w:abstractNum>
  <w:abstractNum w:abstractNumId="12" w15:restartNumberingAfterBreak="0">
    <w:nsid w:val="744A1EC3"/>
    <w:multiLevelType w:val="hybridMultilevel"/>
    <w:tmpl w:val="9F283F08"/>
    <w:lvl w:ilvl="0" w:tplc="74B822B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8C20542">
      <w:start w:val="1"/>
      <w:numFmt w:val="bullet"/>
      <w:lvlText w:val="o"/>
      <w:lvlJc w:val="left"/>
      <w:pPr>
        <w:ind w:left="177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0C14FA">
      <w:start w:val="1"/>
      <w:numFmt w:val="bullet"/>
      <w:lvlText w:val="▪"/>
      <w:lvlJc w:val="left"/>
      <w:pPr>
        <w:ind w:left="24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5A623A6">
      <w:start w:val="1"/>
      <w:numFmt w:val="bullet"/>
      <w:lvlText w:val="•"/>
      <w:lvlJc w:val="left"/>
      <w:pPr>
        <w:ind w:left="32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F44D97A">
      <w:start w:val="1"/>
      <w:numFmt w:val="bullet"/>
      <w:lvlText w:val="o"/>
      <w:lvlJc w:val="left"/>
      <w:pPr>
        <w:ind w:left="393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55614C8">
      <w:start w:val="1"/>
      <w:numFmt w:val="bullet"/>
      <w:lvlText w:val="▪"/>
      <w:lvlJc w:val="left"/>
      <w:pPr>
        <w:ind w:left="465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BC5962">
      <w:start w:val="1"/>
      <w:numFmt w:val="bullet"/>
      <w:lvlText w:val="•"/>
      <w:lvlJc w:val="left"/>
      <w:pPr>
        <w:ind w:left="53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B807ACA">
      <w:start w:val="1"/>
      <w:numFmt w:val="bullet"/>
      <w:lvlText w:val="o"/>
      <w:lvlJc w:val="left"/>
      <w:pPr>
        <w:ind w:left="609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7FA0980">
      <w:start w:val="1"/>
      <w:numFmt w:val="bullet"/>
      <w:lvlText w:val="▪"/>
      <w:lvlJc w:val="left"/>
      <w:pPr>
        <w:ind w:left="681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69D3419"/>
    <w:multiLevelType w:val="multilevel"/>
    <w:tmpl w:val="DEF4E0FE"/>
    <w:lvl w:ilvl="0">
      <w:start w:val="1"/>
      <w:numFmt w:val="decimal"/>
      <w:lvlText w:val="%1"/>
      <w:lvlJc w:val="left"/>
      <w:pPr>
        <w:tabs>
          <w:tab w:val="num" w:pos="0"/>
        </w:tabs>
        <w:ind w:left="360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7"/>
      <w:numFmt w:val="decimal"/>
      <w:lvlText w:val="%2."/>
      <w:lvlJc w:val="left"/>
      <w:pPr>
        <w:tabs>
          <w:tab w:val="num" w:pos="0"/>
        </w:tabs>
        <w:ind w:left="1068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/>
        <w:bCs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4" w15:restartNumberingAfterBreak="0">
    <w:nsid w:val="7FC50833"/>
    <w:multiLevelType w:val="multilevel"/>
    <w:tmpl w:val="6B5E4C24"/>
    <w:lvl w:ilvl="0">
      <w:start w:val="1"/>
      <w:numFmt w:val="decimal"/>
      <w:lvlText w:val="%1."/>
      <w:lvlJc w:val="left"/>
      <w:pPr>
        <w:tabs>
          <w:tab w:val="num" w:pos="0"/>
        </w:tabs>
        <w:ind w:left="5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6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23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308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80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452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524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96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686" w:firstLine="0"/>
      </w:pPr>
      <w:rPr>
        <w:rFonts w:eastAsia="Times New Roman" w:cs="Times New Roman"/>
        <w:b w:val="0"/>
        <w:i/>
        <w:iCs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num w:numId="1">
    <w:abstractNumId w:val="1"/>
  </w:num>
  <w:num w:numId="2">
    <w:abstractNumId w:val="14"/>
  </w:num>
  <w:num w:numId="3">
    <w:abstractNumId w:val="6"/>
  </w:num>
  <w:num w:numId="4">
    <w:abstractNumId w:val="9"/>
  </w:num>
  <w:num w:numId="5">
    <w:abstractNumId w:val="7"/>
  </w:num>
  <w:num w:numId="6">
    <w:abstractNumId w:val="2"/>
  </w:num>
  <w:num w:numId="7">
    <w:abstractNumId w:val="5"/>
  </w:num>
  <w:num w:numId="8">
    <w:abstractNumId w:val="11"/>
  </w:num>
  <w:num w:numId="9">
    <w:abstractNumId w:val="13"/>
  </w:num>
  <w:num w:numId="10">
    <w:abstractNumId w:val="0"/>
  </w:num>
  <w:num w:numId="11">
    <w:abstractNumId w:val="10"/>
  </w:num>
  <w:num w:numId="12">
    <w:abstractNumId w:val="12"/>
  </w:num>
  <w:num w:numId="13">
    <w:abstractNumId w:val="3"/>
  </w:num>
  <w:num w:numId="14">
    <w:abstractNumId w:val="4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8A"/>
    <w:rsid w:val="00274CBD"/>
    <w:rsid w:val="0057598E"/>
    <w:rsid w:val="00583C97"/>
    <w:rsid w:val="00601A4B"/>
    <w:rsid w:val="00784242"/>
    <w:rsid w:val="00962D58"/>
    <w:rsid w:val="0099737D"/>
    <w:rsid w:val="009B3ACC"/>
    <w:rsid w:val="00A666BD"/>
    <w:rsid w:val="00AC7623"/>
    <w:rsid w:val="00AE4B18"/>
    <w:rsid w:val="00B34014"/>
    <w:rsid w:val="00CA4D8A"/>
    <w:rsid w:val="00CF2A7B"/>
    <w:rsid w:val="00D55F54"/>
    <w:rsid w:val="00EC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26C710"/>
  <w15:docId w15:val="{059F0F37-D9DA-49CC-BF8C-91F7ED8FC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1">
    <w:name w:val="heading 1"/>
    <w:basedOn w:val="a"/>
    <w:next w:val="a"/>
    <w:link w:val="10"/>
    <w:uiPriority w:val="9"/>
    <w:qFormat/>
    <w:rsid w:val="006863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next w:val="a"/>
    <w:link w:val="20"/>
    <w:uiPriority w:val="9"/>
    <w:unhideWhenUsed/>
    <w:qFormat/>
    <w:rsid w:val="00750B4C"/>
    <w:pPr>
      <w:keepNext/>
      <w:keepLines/>
      <w:suppressAutoHyphens w:val="0"/>
      <w:spacing w:after="5" w:line="25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633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имвол нумерации"/>
    <w:qFormat/>
  </w:style>
  <w:style w:type="character" w:customStyle="1" w:styleId="20">
    <w:name w:val="Заголовок 2 Знак"/>
    <w:basedOn w:val="a0"/>
    <w:link w:val="2"/>
    <w:uiPriority w:val="9"/>
    <w:qFormat/>
    <w:rsid w:val="00750B4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customStyle="1" w:styleId="footnotedescriptionChar">
    <w:name w:val="footnote description Char"/>
    <w:qFormat/>
    <w:rsid w:val="00750B4C"/>
    <w:rPr>
      <w:rFonts w:ascii="Times New Roman" w:eastAsia="Times New Roman" w:hAnsi="Times New Roman" w:cs="Times New Roman"/>
      <w:color w:val="000000"/>
      <w:sz w:val="14"/>
      <w:lang w:eastAsia="ru-RU"/>
    </w:rPr>
  </w:style>
  <w:style w:type="character" w:customStyle="1" w:styleId="footnotemark">
    <w:name w:val="footnote mark"/>
    <w:qFormat/>
    <w:rsid w:val="00750B4C"/>
    <w:rPr>
      <w:rFonts w:ascii="Times New Roman" w:eastAsia="Times New Roman" w:hAnsi="Times New Roman" w:cs="Times New Roman"/>
      <w:color w:val="000000"/>
      <w:sz w:val="14"/>
      <w:vertAlign w:val="superscript"/>
    </w:rPr>
  </w:style>
  <w:style w:type="character" w:customStyle="1" w:styleId="10">
    <w:name w:val="Заголовок 1 Знак"/>
    <w:basedOn w:val="a0"/>
    <w:link w:val="1"/>
    <w:uiPriority w:val="9"/>
    <w:qFormat/>
    <w:rsid w:val="0068633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68633E"/>
    <w:rPr>
      <w:rFonts w:asciiTheme="majorHAnsi" w:eastAsiaTheme="majorEastAsia" w:hAnsiTheme="majorHAnsi" w:cstheme="majorBidi"/>
      <w:i/>
      <w:iCs/>
      <w:color w:val="2E74B5" w:themeColor="accent1" w:themeShade="BF"/>
      <w:sz w:val="22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4">
    <w:name w:val="Символ сноски"/>
    <w:qFormat/>
  </w:style>
  <w:style w:type="character" w:customStyle="1" w:styleId="a5">
    <w:name w:val="Привязка сноски"/>
    <w:rPr>
      <w:vertAlign w:val="superscript"/>
    </w:rPr>
  </w:style>
  <w:style w:type="character" w:customStyle="1" w:styleId="a6">
    <w:name w:val="Привязка концевой сноски"/>
    <w:rPr>
      <w:vertAlign w:val="superscript"/>
    </w:rPr>
  </w:style>
  <w:style w:type="character" w:customStyle="1" w:styleId="a7">
    <w:name w:val="Символ концевой сноски"/>
    <w:qFormat/>
  </w:style>
  <w:style w:type="paragraph" w:customStyle="1" w:styleId="11">
    <w:name w:val="Заголовок1"/>
    <w:basedOn w:val="a"/>
    <w:next w:val="a8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8">
    <w:name w:val="Body Text"/>
    <w:basedOn w:val="a"/>
    <w:pPr>
      <w:spacing w:after="140"/>
    </w:pPr>
  </w:style>
  <w:style w:type="paragraph" w:styleId="a9">
    <w:name w:val="List"/>
    <w:basedOn w:val="a8"/>
    <w:rPr>
      <w:rFonts w:ascii="PT Astra Serif" w:hAnsi="PT Astra Serif" w:cs="Noto Sans Devanagar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c">
    <w:name w:val="No Spacing"/>
    <w:basedOn w:val="a"/>
    <w:uiPriority w:val="1"/>
    <w:qFormat/>
    <w:pPr>
      <w:spacing w:after="0" w:line="240" w:lineRule="auto"/>
    </w:pPr>
  </w:style>
  <w:style w:type="paragraph" w:styleId="ad">
    <w:name w:val="List Paragraph"/>
    <w:basedOn w:val="a"/>
    <w:uiPriority w:val="34"/>
    <w:qFormat/>
    <w:pPr>
      <w:ind w:left="720"/>
      <w:contextualSpacing/>
    </w:pPr>
  </w:style>
  <w:style w:type="paragraph" w:customStyle="1" w:styleId="footnotedescription">
    <w:name w:val="footnote description"/>
    <w:next w:val="a"/>
    <w:qFormat/>
    <w:rsid w:val="00750B4C"/>
    <w:pPr>
      <w:suppressAutoHyphens w:val="0"/>
      <w:spacing w:after="5" w:line="259" w:lineRule="auto"/>
    </w:pPr>
    <w:rPr>
      <w:rFonts w:ascii="Times New Roman" w:eastAsia="Times New Roman" w:hAnsi="Times New Roman" w:cs="Times New Roman"/>
      <w:color w:val="000000"/>
      <w:sz w:val="14"/>
      <w:lang w:eastAsia="ru-RU"/>
    </w:rPr>
  </w:style>
  <w:style w:type="paragraph" w:styleId="ae">
    <w:name w:val="Normal (Web)"/>
    <w:basedOn w:val="a"/>
    <w:uiPriority w:val="99"/>
    <w:unhideWhenUsed/>
    <w:qFormat/>
    <w:rsid w:val="00750B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rticle-renderblock">
    <w:name w:val="article-render__block"/>
    <w:basedOn w:val="a"/>
    <w:qFormat/>
    <w:rsid w:val="00750B4C"/>
    <w:pPr>
      <w:spacing w:before="102" w:after="339" w:line="240" w:lineRule="auto"/>
    </w:pPr>
    <w:rPr>
      <w:rFonts w:ascii="Times New Roman" w:eastAsia="Times New Roman" w:hAnsi="Times New Roman" w:cs="Times New Roman"/>
      <w:sz w:val="29"/>
      <w:szCs w:val="29"/>
      <w:lang w:eastAsia="ru-RU"/>
    </w:rPr>
  </w:style>
  <w:style w:type="paragraph" w:customStyle="1" w:styleId="article-intro">
    <w:name w:val="article-intro"/>
    <w:basedOn w:val="a"/>
    <w:qFormat/>
    <w:rsid w:val="0068633E"/>
    <w:pPr>
      <w:spacing w:after="16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k-reset">
    <w:name w:val="stk-reset"/>
    <w:basedOn w:val="a"/>
    <w:qFormat/>
    <w:rsid w:val="0068633E"/>
    <w:pPr>
      <w:spacing w:after="16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note text"/>
    <w:basedOn w:val="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4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PT Sans"/>
        <a:ea typeface="PT Sans"/>
        <a:cs typeface="PT Sans"/>
      </a:majorFont>
      <a:minorFont>
        <a:latin typeface="PT Sans"/>
        <a:ea typeface="PT Sans"/>
        <a:cs typeface="PT Sans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3216</Words>
  <Characters>18333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Zau</cp:lastModifiedBy>
  <cp:revision>5</cp:revision>
  <dcterms:created xsi:type="dcterms:W3CDTF">2022-12-30T04:56:00Z</dcterms:created>
  <dcterms:modified xsi:type="dcterms:W3CDTF">2023-01-16T09:29:00Z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